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0422" w:rsidP="00E93115" w14:paraId="5C9466DA" w14:textId="77777777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A60422" w:rsidP="00E93115" w14:paraId="17D285B4" w14:textId="77777777">
      <w:pPr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560E8" w:rsidRPr="00E93115" w:rsidP="00E93115" w14:paraId="25C972D9" w14:textId="443A9E2A">
      <w:pPr>
        <w:jc w:val="center"/>
        <w:rPr>
          <w:rFonts w:ascii="Arial" w:hAnsi="Arial" w:cs="Arial"/>
          <w:sz w:val="24"/>
          <w:szCs w:val="24"/>
        </w:rPr>
      </w:pPr>
      <w:r w:rsidRPr="007560E8">
        <w:rPr>
          <w:rFonts w:asciiTheme="minorBidi" w:hAnsiTheme="minorBidi"/>
          <w:b/>
          <w:bCs/>
          <w:sz w:val="24"/>
          <w:szCs w:val="24"/>
        </w:rPr>
        <w:t xml:space="preserve">MOÇÃO DE REPÚDIO Nº </w:t>
      </w:r>
      <w:r w:rsidR="00E93115">
        <w:rPr>
          <w:rFonts w:asciiTheme="minorBidi" w:hAnsiTheme="minorBidi"/>
          <w:b/>
          <w:bCs/>
          <w:sz w:val="24"/>
          <w:szCs w:val="24"/>
        </w:rPr>
        <w:t>001</w:t>
      </w:r>
      <w:r w:rsidRPr="007560E8">
        <w:rPr>
          <w:rFonts w:asciiTheme="minorBidi" w:hAnsiTheme="minorBidi"/>
          <w:b/>
          <w:bCs/>
          <w:sz w:val="24"/>
          <w:szCs w:val="24"/>
        </w:rPr>
        <w:t>/2026</w:t>
      </w:r>
    </w:p>
    <w:p w:rsidR="00E93115" w:rsidP="00E93115" w14:paraId="0014CB8C" w14:textId="77777777">
      <w:pPr>
        <w:ind w:left="2127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7560E8" w:rsidRPr="007560E8" w:rsidP="00E93115" w14:paraId="3C47B950" w14:textId="2D6E6B3D">
      <w:pPr>
        <w:ind w:left="2127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“</w:t>
      </w:r>
      <w:r w:rsidRPr="007560E8">
        <w:rPr>
          <w:rFonts w:asciiTheme="minorBidi" w:hAnsiTheme="minorBidi"/>
          <w:b/>
          <w:bCs/>
          <w:sz w:val="24"/>
          <w:szCs w:val="24"/>
        </w:rPr>
        <w:t>REPÚDIO AO PROJETO DE LEI Nº 3507/2025, DE AUTORIA DO DEPUTADO FEDERAL FAUSTO PINATO, QUE INSTITUI VISTORIA VEICULAR OBRIGATÓRIA PARA VEÍCULOS COM MAIS DE CINCO ANOS DE FABRICAÇÃO</w:t>
      </w:r>
      <w:r>
        <w:rPr>
          <w:rFonts w:asciiTheme="minorBidi" w:hAnsiTheme="minorBidi"/>
          <w:b/>
          <w:bCs/>
          <w:sz w:val="24"/>
          <w:szCs w:val="24"/>
        </w:rPr>
        <w:t>”</w:t>
      </w:r>
      <w:r w:rsidRPr="007560E8">
        <w:rPr>
          <w:rFonts w:asciiTheme="minorBidi" w:hAnsiTheme="minorBidi"/>
          <w:b/>
          <w:bCs/>
          <w:sz w:val="24"/>
          <w:szCs w:val="24"/>
        </w:rPr>
        <w:t>.</w:t>
      </w:r>
    </w:p>
    <w:p w:rsidR="007560E8" w:rsidRPr="007560E8" w:rsidP="00A60422" w14:paraId="269CFAAB" w14:textId="1A34987A">
      <w:pPr>
        <w:ind w:firstLine="1418"/>
        <w:jc w:val="both"/>
        <w:rPr>
          <w:rFonts w:asciiTheme="minorBidi" w:hAnsiTheme="minorBidi"/>
          <w:sz w:val="24"/>
          <w:szCs w:val="24"/>
        </w:rPr>
      </w:pPr>
      <w:r w:rsidRPr="00567C0E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Fabiano Soares</w:t>
      </w:r>
      <w:r w:rsidRPr="00567C0E">
        <w:rPr>
          <w:rFonts w:ascii="Arial" w:hAnsi="Arial" w:cs="Arial"/>
        </w:rPr>
        <w:t xml:space="preserve">, na qualidade de representante do povo </w:t>
      </w:r>
      <w:r w:rsidRPr="00567C0E">
        <w:rPr>
          <w:rFonts w:ascii="Arial" w:hAnsi="Arial" w:cs="Arial"/>
        </w:rPr>
        <w:t>holambrense</w:t>
      </w:r>
      <w:r w:rsidRPr="00567C0E">
        <w:rPr>
          <w:rFonts w:ascii="Arial" w:hAnsi="Arial" w:cs="Arial"/>
        </w:rPr>
        <w:t xml:space="preserve"> e com base nas normas regimentais desta Casa Legislativa, constantes do artigo 209, § 1º, Inciso II do Regimento Interno, apresen</w:t>
      </w:r>
      <w:r>
        <w:rPr>
          <w:rFonts w:ascii="Arial" w:hAnsi="Arial" w:cs="Arial"/>
        </w:rPr>
        <w:t>ta</w:t>
      </w:r>
      <w:r w:rsidRPr="007560E8">
        <w:rPr>
          <w:rFonts w:asciiTheme="minorBidi" w:hAnsiTheme="minorBidi"/>
          <w:sz w:val="24"/>
          <w:szCs w:val="24"/>
        </w:rPr>
        <w:t xml:space="preserve"> </w:t>
      </w:r>
      <w:r w:rsidRPr="007560E8">
        <w:rPr>
          <w:rFonts w:asciiTheme="minorBidi" w:hAnsiTheme="minorBidi"/>
          <w:b/>
          <w:bCs/>
          <w:sz w:val="24"/>
          <w:szCs w:val="24"/>
        </w:rPr>
        <w:t>REPÚDIO</w:t>
      </w:r>
      <w:r w:rsidRPr="007560E8">
        <w:rPr>
          <w:rFonts w:asciiTheme="minorBidi" w:hAnsiTheme="minorBidi"/>
          <w:sz w:val="24"/>
          <w:szCs w:val="24"/>
        </w:rPr>
        <w:t xml:space="preserve"> à proposta apresentada pelo Deputado Federal Fausto </w:t>
      </w:r>
      <w:r w:rsidRPr="007560E8">
        <w:rPr>
          <w:rFonts w:asciiTheme="minorBidi" w:hAnsiTheme="minorBidi"/>
          <w:sz w:val="24"/>
          <w:szCs w:val="24"/>
        </w:rPr>
        <w:t>Pinato</w:t>
      </w:r>
      <w:r w:rsidRPr="007560E8">
        <w:rPr>
          <w:rFonts w:asciiTheme="minorBidi" w:hAnsiTheme="minorBidi"/>
          <w:sz w:val="24"/>
          <w:szCs w:val="24"/>
        </w:rPr>
        <w:t xml:space="preserve"> (PP-SP), consubstanciada no </w:t>
      </w:r>
      <w:r w:rsidRPr="007560E8">
        <w:rPr>
          <w:rFonts w:asciiTheme="minorBidi" w:hAnsiTheme="minorBidi"/>
          <w:b/>
          <w:bCs/>
          <w:sz w:val="24"/>
          <w:szCs w:val="24"/>
        </w:rPr>
        <w:t>Projeto de Lei nº 3507/2025</w:t>
      </w:r>
      <w:r w:rsidRPr="007560E8">
        <w:rPr>
          <w:rFonts w:asciiTheme="minorBidi" w:hAnsiTheme="minorBidi"/>
          <w:sz w:val="24"/>
          <w:szCs w:val="24"/>
        </w:rPr>
        <w:t>, que prevê a obrigatoriedade de vistoria veicular periódica para automóveis com mais de cinco anos de fabricação, com intervalos a serem definidos pelo Conselho Nacional de Trânsito (Contran).</w:t>
      </w:r>
    </w:p>
    <w:p w:rsidR="007560E8" w:rsidRPr="007560E8" w:rsidP="00A60422" w14:paraId="2C11CC0A" w14:textId="77777777">
      <w:pPr>
        <w:ind w:firstLine="1418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7560E8" w:rsidRPr="007560E8" w:rsidP="00A60422" w14:paraId="6F494C55" w14:textId="444BD406">
      <w:pPr>
        <w:ind w:firstLine="1418"/>
        <w:jc w:val="center"/>
        <w:rPr>
          <w:rFonts w:asciiTheme="minorBidi" w:hAnsiTheme="minorBidi"/>
          <w:sz w:val="24"/>
          <w:szCs w:val="24"/>
        </w:rPr>
      </w:pPr>
      <w:r w:rsidRPr="007560E8">
        <w:rPr>
          <w:rFonts w:asciiTheme="minorBidi" w:hAnsiTheme="minorBidi"/>
          <w:b/>
          <w:bCs/>
          <w:sz w:val="24"/>
          <w:szCs w:val="24"/>
        </w:rPr>
        <w:t>JUSTIFICATIVA</w:t>
      </w:r>
    </w:p>
    <w:p w:rsidR="007560E8" w:rsidRPr="007560E8" w:rsidP="00A60422" w14:paraId="6A024D64" w14:textId="77777777">
      <w:pPr>
        <w:ind w:firstLine="1418"/>
        <w:jc w:val="both"/>
        <w:rPr>
          <w:rFonts w:asciiTheme="minorBidi" w:hAnsiTheme="minorBidi"/>
          <w:sz w:val="24"/>
          <w:szCs w:val="24"/>
        </w:rPr>
      </w:pPr>
      <w:r w:rsidRPr="007560E8">
        <w:rPr>
          <w:rFonts w:asciiTheme="minorBidi" w:hAnsiTheme="minorBidi"/>
          <w:sz w:val="24"/>
          <w:szCs w:val="24"/>
        </w:rPr>
        <w:t xml:space="preserve">A proposta, embora apresentada sob o argumento de promover segurança no trânsito, </w:t>
      </w:r>
      <w:r w:rsidRPr="007560E8">
        <w:rPr>
          <w:rFonts w:asciiTheme="minorBidi" w:hAnsiTheme="minorBidi"/>
          <w:b/>
          <w:bCs/>
          <w:sz w:val="24"/>
          <w:szCs w:val="24"/>
        </w:rPr>
        <w:t>impõe nova obrigação financeira e burocrática aos cidadãos</w:t>
      </w:r>
      <w:r w:rsidRPr="007560E8">
        <w:rPr>
          <w:rFonts w:asciiTheme="minorBidi" w:hAnsiTheme="minorBidi"/>
          <w:sz w:val="24"/>
          <w:szCs w:val="24"/>
        </w:rPr>
        <w:t>, especialmente à população de menor renda, que depende de veículos mais antigos para o deslocamento diário ao trabalho, à escola e ao acesso a serviços essenciais.</w:t>
      </w:r>
    </w:p>
    <w:p w:rsidR="007560E8" w:rsidRPr="007560E8" w:rsidP="00A60422" w14:paraId="755FE08C" w14:textId="77777777">
      <w:pPr>
        <w:ind w:firstLine="1418"/>
        <w:jc w:val="both"/>
        <w:rPr>
          <w:rFonts w:asciiTheme="minorBidi" w:hAnsiTheme="minorBidi"/>
          <w:sz w:val="24"/>
          <w:szCs w:val="24"/>
        </w:rPr>
      </w:pPr>
      <w:r w:rsidRPr="007560E8">
        <w:rPr>
          <w:rFonts w:asciiTheme="minorBidi" w:hAnsiTheme="minorBidi"/>
          <w:sz w:val="24"/>
          <w:szCs w:val="24"/>
        </w:rPr>
        <w:t xml:space="preserve">A criação de uma vistoria periódica obrigatória, sem critérios objetivos definidos em lei e delegando ao Contran a fixação dos intervalos e exigências, </w:t>
      </w:r>
      <w:r w:rsidRPr="007560E8">
        <w:rPr>
          <w:rFonts w:asciiTheme="minorBidi" w:hAnsiTheme="minorBidi"/>
          <w:b/>
          <w:bCs/>
          <w:sz w:val="24"/>
          <w:szCs w:val="24"/>
        </w:rPr>
        <w:t>abre margem para aumento de custos, insegurança jurídica e possível uso arrecadatório da medida</w:t>
      </w:r>
      <w:r w:rsidRPr="007560E8">
        <w:rPr>
          <w:rFonts w:asciiTheme="minorBidi" w:hAnsiTheme="minorBidi"/>
          <w:sz w:val="24"/>
          <w:szCs w:val="24"/>
        </w:rPr>
        <w:t>, penalizando o cidadão que já enfrenta elevada carga tributária sobre veículos, combustíveis, manutenção e seguros.</w:t>
      </w:r>
    </w:p>
    <w:p w:rsidR="007560E8" w:rsidRPr="007560E8" w:rsidP="00A60422" w14:paraId="7A365849" w14:textId="77777777">
      <w:pPr>
        <w:ind w:firstLine="1418"/>
        <w:jc w:val="both"/>
        <w:rPr>
          <w:rFonts w:asciiTheme="minorBidi" w:hAnsiTheme="minorBidi"/>
          <w:sz w:val="24"/>
          <w:szCs w:val="24"/>
        </w:rPr>
      </w:pPr>
      <w:r w:rsidRPr="007560E8">
        <w:rPr>
          <w:rFonts w:asciiTheme="minorBidi" w:hAnsiTheme="minorBidi"/>
          <w:sz w:val="24"/>
          <w:szCs w:val="24"/>
        </w:rPr>
        <w:t xml:space="preserve">Além disso, a proposta </w:t>
      </w:r>
      <w:r w:rsidRPr="007560E8">
        <w:rPr>
          <w:rFonts w:asciiTheme="minorBidi" w:hAnsiTheme="minorBidi"/>
          <w:b/>
          <w:bCs/>
          <w:sz w:val="24"/>
          <w:szCs w:val="24"/>
        </w:rPr>
        <w:t>desconsidera a realidade socioeconômica brasileira</w:t>
      </w:r>
      <w:r w:rsidRPr="007560E8">
        <w:rPr>
          <w:rFonts w:asciiTheme="minorBidi" w:hAnsiTheme="minorBidi"/>
          <w:sz w:val="24"/>
          <w:szCs w:val="24"/>
        </w:rPr>
        <w:t xml:space="preserve">, na qual a idade do veículo não é, isoladamente, fator determinante de insegurança, sendo a </w:t>
      </w:r>
      <w:r w:rsidRPr="007560E8">
        <w:rPr>
          <w:rFonts w:asciiTheme="minorBidi" w:hAnsiTheme="minorBidi"/>
          <w:b/>
          <w:bCs/>
          <w:sz w:val="24"/>
          <w:szCs w:val="24"/>
        </w:rPr>
        <w:t>manutenção adequada</w:t>
      </w:r>
      <w:r w:rsidRPr="007560E8">
        <w:rPr>
          <w:rFonts w:asciiTheme="minorBidi" w:hAnsiTheme="minorBidi"/>
          <w:sz w:val="24"/>
          <w:szCs w:val="24"/>
        </w:rPr>
        <w:t xml:space="preserve"> e a </w:t>
      </w:r>
      <w:r w:rsidRPr="007560E8">
        <w:rPr>
          <w:rFonts w:asciiTheme="minorBidi" w:hAnsiTheme="minorBidi"/>
          <w:b/>
          <w:bCs/>
          <w:sz w:val="24"/>
          <w:szCs w:val="24"/>
        </w:rPr>
        <w:t>educação no trânsito</w:t>
      </w:r>
      <w:r w:rsidRPr="007560E8">
        <w:rPr>
          <w:rFonts w:asciiTheme="minorBidi" w:hAnsiTheme="minorBidi"/>
          <w:sz w:val="24"/>
          <w:szCs w:val="24"/>
        </w:rPr>
        <w:t xml:space="preserve"> elementos muito mais eficazes na prevenção de acidentes.</w:t>
      </w:r>
    </w:p>
    <w:p w:rsidR="007560E8" w:rsidRPr="007560E8" w:rsidP="00A60422" w14:paraId="11E5EB6C" w14:textId="77777777">
      <w:pPr>
        <w:ind w:firstLine="1418"/>
        <w:jc w:val="both"/>
        <w:rPr>
          <w:rFonts w:asciiTheme="minorBidi" w:hAnsiTheme="minorBidi"/>
          <w:sz w:val="24"/>
          <w:szCs w:val="24"/>
        </w:rPr>
      </w:pPr>
      <w:r w:rsidRPr="007560E8">
        <w:rPr>
          <w:rFonts w:asciiTheme="minorBidi" w:hAnsiTheme="minorBidi"/>
          <w:sz w:val="24"/>
          <w:szCs w:val="24"/>
        </w:rPr>
        <w:t xml:space="preserve">Cumpre destacar que experiências anteriores de vistoria veicular obrigatória, em diferentes municípios e estados, </w:t>
      </w:r>
      <w:r w:rsidRPr="007560E8">
        <w:rPr>
          <w:rFonts w:asciiTheme="minorBidi" w:hAnsiTheme="minorBidi"/>
          <w:b/>
          <w:bCs/>
          <w:sz w:val="24"/>
          <w:szCs w:val="24"/>
        </w:rPr>
        <w:t>geraram insatisfação popular</w:t>
      </w:r>
      <w:r w:rsidRPr="007560E8">
        <w:rPr>
          <w:rFonts w:asciiTheme="minorBidi" w:hAnsiTheme="minorBidi"/>
          <w:sz w:val="24"/>
          <w:szCs w:val="24"/>
        </w:rPr>
        <w:t>, aumento de custos e questionamentos quanto à efetividade da política pública, sem resultados proporcionais em termos de segurança viária.</w:t>
      </w:r>
    </w:p>
    <w:p w:rsidR="00A60422" w:rsidP="00A60422" w14:paraId="3BAE7060" w14:textId="77777777">
      <w:pPr>
        <w:ind w:firstLine="1418"/>
        <w:jc w:val="both"/>
        <w:rPr>
          <w:rFonts w:asciiTheme="minorBidi" w:hAnsiTheme="minorBidi"/>
          <w:sz w:val="24"/>
          <w:szCs w:val="24"/>
        </w:rPr>
      </w:pPr>
      <w:r w:rsidRPr="007560E8">
        <w:rPr>
          <w:rFonts w:asciiTheme="minorBidi" w:hAnsiTheme="minorBidi"/>
          <w:sz w:val="24"/>
          <w:szCs w:val="24"/>
        </w:rPr>
        <w:t xml:space="preserve">Políticas públicas eficazes devem ser construídas com base em </w:t>
      </w:r>
      <w:r w:rsidRPr="007560E8">
        <w:rPr>
          <w:rFonts w:asciiTheme="minorBidi" w:hAnsiTheme="minorBidi"/>
          <w:b/>
          <w:bCs/>
          <w:sz w:val="24"/>
          <w:szCs w:val="24"/>
        </w:rPr>
        <w:t>evidências técnicas, impacto social e diálogo com a população</w:t>
      </w:r>
      <w:r w:rsidRPr="007560E8">
        <w:rPr>
          <w:rFonts w:asciiTheme="minorBidi" w:hAnsiTheme="minorBidi"/>
          <w:sz w:val="24"/>
          <w:szCs w:val="24"/>
        </w:rPr>
        <w:t xml:space="preserve">, e não pela </w:t>
      </w:r>
    </w:p>
    <w:p w:rsidR="00A60422" w:rsidP="00A60422" w14:paraId="3392718B" w14:textId="77777777">
      <w:pPr>
        <w:ind w:firstLine="1418"/>
        <w:jc w:val="both"/>
        <w:rPr>
          <w:rFonts w:asciiTheme="minorBidi" w:hAnsiTheme="minorBidi"/>
          <w:sz w:val="24"/>
          <w:szCs w:val="24"/>
        </w:rPr>
      </w:pPr>
    </w:p>
    <w:p w:rsidR="00A60422" w:rsidP="00A60422" w14:paraId="28D6D06F" w14:textId="77777777">
      <w:pPr>
        <w:jc w:val="both"/>
        <w:rPr>
          <w:rFonts w:asciiTheme="minorBidi" w:hAnsiTheme="minorBidi"/>
          <w:sz w:val="24"/>
          <w:szCs w:val="24"/>
        </w:rPr>
      </w:pPr>
    </w:p>
    <w:p w:rsidR="00A60422" w:rsidP="00A60422" w14:paraId="282C1554" w14:textId="77777777">
      <w:pPr>
        <w:jc w:val="both"/>
        <w:rPr>
          <w:rFonts w:asciiTheme="minorBidi" w:hAnsiTheme="minorBidi"/>
          <w:sz w:val="24"/>
          <w:szCs w:val="24"/>
        </w:rPr>
      </w:pPr>
    </w:p>
    <w:p w:rsidR="007560E8" w:rsidRPr="007560E8" w:rsidP="00A60422" w14:paraId="3C854E4C" w14:textId="5406E92C">
      <w:pPr>
        <w:jc w:val="both"/>
        <w:rPr>
          <w:rFonts w:asciiTheme="minorBidi" w:hAnsiTheme="minorBidi"/>
          <w:sz w:val="24"/>
          <w:szCs w:val="24"/>
        </w:rPr>
      </w:pPr>
      <w:r w:rsidRPr="007560E8">
        <w:rPr>
          <w:rFonts w:asciiTheme="minorBidi" w:hAnsiTheme="minorBidi"/>
          <w:sz w:val="24"/>
          <w:szCs w:val="24"/>
        </w:rPr>
        <w:t>criação de novas exigências que recaem, de forma desproporcional, sobre quem já enfrenta dificuldades para manter sua mobilidade.</w:t>
      </w:r>
    </w:p>
    <w:p w:rsidR="007560E8" w:rsidRPr="007560E8" w:rsidP="00A60422" w14:paraId="61199F10" w14:textId="77777777">
      <w:pPr>
        <w:ind w:firstLine="1418"/>
        <w:jc w:val="both"/>
        <w:rPr>
          <w:rFonts w:asciiTheme="minorBidi" w:hAnsiTheme="minorBidi"/>
          <w:sz w:val="24"/>
          <w:szCs w:val="24"/>
        </w:rPr>
      </w:pPr>
      <w:r w:rsidRPr="007560E8">
        <w:rPr>
          <w:rFonts w:asciiTheme="minorBidi" w:hAnsiTheme="minorBidi"/>
          <w:sz w:val="24"/>
          <w:szCs w:val="24"/>
        </w:rPr>
        <w:t xml:space="preserve">Diante do exposto, esta Casa Legislativa manifesta seu </w:t>
      </w:r>
      <w:r w:rsidRPr="007560E8">
        <w:rPr>
          <w:rFonts w:asciiTheme="minorBidi" w:hAnsiTheme="minorBidi"/>
          <w:b/>
          <w:bCs/>
          <w:sz w:val="24"/>
          <w:szCs w:val="24"/>
        </w:rPr>
        <w:t>repúdio ao Projeto de Lei nº 3507/2025</w:t>
      </w:r>
      <w:r w:rsidRPr="007560E8">
        <w:rPr>
          <w:rFonts w:asciiTheme="minorBidi" w:hAnsiTheme="minorBidi"/>
          <w:sz w:val="24"/>
          <w:szCs w:val="24"/>
        </w:rPr>
        <w:t xml:space="preserve">, por entender que a proposta </w:t>
      </w:r>
      <w:r w:rsidRPr="007560E8">
        <w:rPr>
          <w:rFonts w:asciiTheme="minorBidi" w:hAnsiTheme="minorBidi"/>
          <w:b/>
          <w:bCs/>
          <w:sz w:val="24"/>
          <w:szCs w:val="24"/>
        </w:rPr>
        <w:t>não atende ao interesse público</w:t>
      </w:r>
      <w:r w:rsidRPr="007560E8">
        <w:rPr>
          <w:rFonts w:asciiTheme="minorBidi" w:hAnsiTheme="minorBidi"/>
          <w:sz w:val="24"/>
          <w:szCs w:val="24"/>
        </w:rPr>
        <w:t>, onera injustamente os cidadãos e carece de estudos técnicos e sociais que justifiquem sua implementação.</w:t>
      </w:r>
    </w:p>
    <w:p w:rsidR="007560E8" w:rsidRPr="007560E8" w:rsidP="00A60422" w14:paraId="2EF80068" w14:textId="77777777">
      <w:pPr>
        <w:ind w:firstLine="1418"/>
        <w:jc w:val="both"/>
        <w:rPr>
          <w:rFonts w:asciiTheme="minorBidi" w:hAnsiTheme="minorBidi"/>
          <w:sz w:val="24"/>
          <w:szCs w:val="24"/>
        </w:rPr>
      </w:pPr>
      <w:r w:rsidRPr="007560E8">
        <w:rPr>
          <w:rFonts w:asciiTheme="minorBidi" w:hAnsiTheme="minorBidi"/>
          <w:sz w:val="24"/>
          <w:szCs w:val="24"/>
        </w:rPr>
        <w:t>Que a presente Moção seja encaminhada ao autor da proposta, à Câmara dos Deputados e às demais autoridades competentes, como forma de posicionamento institucional deste Legislativo Municipal.</w:t>
      </w:r>
    </w:p>
    <w:p w:rsidR="007560E8" w:rsidRPr="007560E8" w:rsidP="00A60422" w14:paraId="22F24B9F" w14:textId="77777777">
      <w:pPr>
        <w:ind w:firstLine="1418"/>
        <w:jc w:val="center"/>
        <w:rPr>
          <w:rFonts w:asciiTheme="minorBidi" w:hAnsiTheme="minorBidi"/>
          <w:sz w:val="24"/>
          <w:szCs w:val="24"/>
        </w:rPr>
      </w:pPr>
    </w:p>
    <w:p w:rsidR="007560E8" w:rsidRPr="007560E8" w:rsidP="00A60422" w14:paraId="3F2FA3B1" w14:textId="65B66FF7">
      <w:pPr>
        <w:jc w:val="center"/>
        <w:rPr>
          <w:rFonts w:asciiTheme="minorBidi" w:hAnsiTheme="minorBidi"/>
          <w:sz w:val="24"/>
          <w:szCs w:val="24"/>
        </w:rPr>
      </w:pPr>
      <w:r w:rsidRPr="007560E8">
        <w:rPr>
          <w:rFonts w:asciiTheme="minorBidi" w:hAnsiTheme="minorBidi"/>
          <w:sz w:val="24"/>
          <w:szCs w:val="24"/>
        </w:rPr>
        <w:t>Plenário “Vereador Aparício de Almeida”, aos 04 de fevereiro de 2026</w:t>
      </w:r>
    </w:p>
    <w:p w:rsidR="007560E8" w:rsidRPr="007560E8" w:rsidP="00A60422" w14:paraId="21A78409" w14:textId="77777777">
      <w:pPr>
        <w:ind w:firstLine="1418"/>
        <w:rPr>
          <w:rFonts w:asciiTheme="minorBidi" w:hAnsiTheme="minorBidi"/>
          <w:b/>
          <w:bCs/>
          <w:sz w:val="24"/>
          <w:szCs w:val="24"/>
        </w:rPr>
      </w:pPr>
    </w:p>
    <w:p w:rsidR="007560E8" w:rsidRPr="007560E8" w:rsidP="00A60422" w14:paraId="328112BB" w14:textId="77777777">
      <w:pPr>
        <w:jc w:val="center"/>
        <w:rPr>
          <w:rFonts w:asciiTheme="minorBidi" w:hAnsiTheme="minorBidi"/>
          <w:sz w:val="24"/>
          <w:szCs w:val="24"/>
        </w:rPr>
      </w:pPr>
      <w:r w:rsidRPr="007560E8">
        <w:rPr>
          <w:rFonts w:asciiTheme="minorBidi" w:hAnsiTheme="minorBidi"/>
          <w:b/>
          <w:bCs/>
          <w:sz w:val="24"/>
          <w:szCs w:val="24"/>
        </w:rPr>
        <w:t xml:space="preserve">FABIANO SOARES                                                 </w:t>
      </w:r>
      <w:r w:rsidRPr="007560E8">
        <w:rPr>
          <w:rFonts w:asciiTheme="minorBidi" w:hAnsiTheme="minorBidi"/>
          <w:b/>
          <w:bCs/>
          <w:sz w:val="24"/>
          <w:szCs w:val="24"/>
        </w:rPr>
        <w:br/>
        <w:t>VEREADOR</w:t>
      </w:r>
    </w:p>
    <w:p w:rsidR="002E6A72" w:rsidRPr="007560E8" w:rsidP="00A60422" w14:paraId="7A8961A2" w14:textId="77777777">
      <w:pPr>
        <w:ind w:firstLine="1418"/>
        <w:rPr>
          <w:rFonts w:asciiTheme="minorBidi" w:hAnsiTheme="minorBidi"/>
          <w:sz w:val="24"/>
          <w:szCs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7151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71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E8"/>
    <w:rsid w:val="002E6A72"/>
    <w:rsid w:val="00567C0E"/>
    <w:rsid w:val="006B6234"/>
    <w:rsid w:val="006F15F8"/>
    <w:rsid w:val="007560E8"/>
    <w:rsid w:val="009D5CC5"/>
    <w:rsid w:val="00A60422"/>
    <w:rsid w:val="00E93115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B1FA46-FD16-4019-8F7F-7DEEA51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756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56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56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56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56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56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56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56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56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5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5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5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560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560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560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560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560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56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56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5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56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5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56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56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5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56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Andreia P. Campanha</cp:lastModifiedBy>
  <cp:revision>5</cp:revision>
  <dcterms:created xsi:type="dcterms:W3CDTF">2026-02-04T12:04:00Z</dcterms:created>
  <dcterms:modified xsi:type="dcterms:W3CDTF">2026-02-04T13:52:00Z</dcterms:modified>
</cp:coreProperties>
</file>