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83DC" w14:textId="77777777" w:rsidR="003B6AC3" w:rsidRDefault="003B6AC3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14:paraId="6CA65D85" w14:textId="77777777" w:rsidR="007E336A" w:rsidRPr="00966A7B" w:rsidRDefault="00000000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66A7B">
        <w:rPr>
          <w:rFonts w:ascii="Arial" w:hAnsi="Arial" w:cs="Arial"/>
          <w:b/>
          <w:sz w:val="22"/>
          <w:szCs w:val="22"/>
        </w:rPr>
        <w:t>INDICAÇÃO Nº.</w:t>
      </w:r>
      <w:r w:rsidR="00B941FC">
        <w:rPr>
          <w:rFonts w:ascii="Arial" w:hAnsi="Arial" w:cs="Arial"/>
          <w:b/>
          <w:sz w:val="22"/>
          <w:szCs w:val="22"/>
        </w:rPr>
        <w:t>011</w:t>
      </w:r>
      <w:r w:rsidRPr="00966A7B">
        <w:rPr>
          <w:rFonts w:ascii="Arial" w:hAnsi="Arial" w:cs="Arial"/>
          <w:b/>
          <w:sz w:val="22"/>
          <w:szCs w:val="22"/>
        </w:rPr>
        <w:t>/202</w:t>
      </w:r>
      <w:r w:rsidR="00C872FC" w:rsidRPr="00966A7B">
        <w:rPr>
          <w:rFonts w:ascii="Arial" w:hAnsi="Arial" w:cs="Arial"/>
          <w:b/>
          <w:sz w:val="22"/>
          <w:szCs w:val="22"/>
        </w:rPr>
        <w:t>6</w:t>
      </w:r>
    </w:p>
    <w:p w14:paraId="455EA5E9" w14:textId="77777777" w:rsidR="00B43FB6" w:rsidRPr="00966A7B" w:rsidRDefault="00B43FB6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5B0FB961" w14:textId="0F10554C" w:rsidR="00135701" w:rsidRPr="00966A7B" w:rsidRDefault="00000000" w:rsidP="00966A7B">
      <w:pPr>
        <w:ind w:left="1843"/>
        <w:jc w:val="both"/>
        <w:rPr>
          <w:rFonts w:ascii="Arial" w:hAnsi="Arial" w:cs="Arial"/>
          <w:b/>
          <w:bCs/>
          <w:sz w:val="22"/>
          <w:szCs w:val="22"/>
        </w:rPr>
      </w:pPr>
      <w:r w:rsidRPr="00966A7B">
        <w:rPr>
          <w:rFonts w:ascii="Arial" w:hAnsi="Arial" w:cs="Arial"/>
          <w:b/>
          <w:bCs/>
          <w:sz w:val="22"/>
          <w:szCs w:val="22"/>
        </w:rPr>
        <w:t>“INDIC</w:t>
      </w:r>
      <w:r w:rsidR="002C5143">
        <w:rPr>
          <w:rFonts w:ascii="Arial" w:hAnsi="Arial" w:cs="Arial"/>
          <w:b/>
          <w:bCs/>
          <w:sz w:val="22"/>
          <w:szCs w:val="22"/>
        </w:rPr>
        <w:t>A</w:t>
      </w:r>
      <w:r w:rsidRPr="00966A7B">
        <w:rPr>
          <w:rFonts w:ascii="Arial" w:hAnsi="Arial" w:cs="Arial"/>
          <w:b/>
          <w:bCs/>
          <w:sz w:val="22"/>
          <w:szCs w:val="22"/>
        </w:rPr>
        <w:t>, NA FORMA REGIMENTAL, AO EXCELENTÍSSIMO SENHOR PREFEITO MUNICIPAL, PARA QUE, POR MEIO DO ÓRGÃO COMPETENTE, SEJAM ADOTADAS AS PROVIDÊNCIAS NECESSÁRIAS VISANDO À PLENA EXECUÇÃO, NO ÂMBITO DO MUNICÍPIO, DA LEI FEDERAL Nº 15.176/2025, QUE DISPÕE SOBRE OS DIREITOS E A EQUIPARAÇÃO DAS PESSOAS DIAGNOSTICADAS COM FIBROMIALGIA E DOENÇAS CORRELATAS.”</w:t>
      </w:r>
    </w:p>
    <w:p w14:paraId="0547A0FF" w14:textId="77777777" w:rsidR="00EB4EDC" w:rsidRPr="00966A7B" w:rsidRDefault="00EB4EDC" w:rsidP="00966A7B">
      <w:pPr>
        <w:ind w:left="1843" w:firstLine="1559"/>
        <w:jc w:val="both"/>
        <w:rPr>
          <w:rFonts w:ascii="Arial" w:hAnsi="Arial" w:cs="Arial"/>
          <w:b/>
          <w:bCs/>
          <w:sz w:val="22"/>
          <w:szCs w:val="22"/>
        </w:rPr>
      </w:pPr>
    </w:p>
    <w:p w14:paraId="27F8198D" w14:textId="77777777" w:rsidR="00EB4EDC" w:rsidRPr="00966A7B" w:rsidRDefault="00000000" w:rsidP="00966A7B">
      <w:pPr>
        <w:ind w:firstLine="1559"/>
        <w:jc w:val="both"/>
        <w:rPr>
          <w:rFonts w:ascii="Arial" w:hAnsi="Arial" w:cs="Arial"/>
          <w:b/>
          <w:bCs/>
          <w:sz w:val="22"/>
          <w:szCs w:val="22"/>
        </w:rPr>
      </w:pPr>
      <w:r w:rsidRPr="00966A7B">
        <w:rPr>
          <w:rFonts w:ascii="Arial" w:hAnsi="Arial" w:cs="Arial"/>
          <w:sz w:val="22"/>
          <w:szCs w:val="22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="00473B41" w:rsidRPr="00966A7B">
        <w:rPr>
          <w:rFonts w:ascii="Arial" w:hAnsi="Arial" w:cs="Arial"/>
          <w:b/>
          <w:bCs/>
          <w:sz w:val="22"/>
          <w:szCs w:val="22"/>
        </w:rPr>
        <w:t>indicando</w:t>
      </w:r>
      <w:r w:rsidR="005B0612" w:rsidRPr="00966A7B">
        <w:rPr>
          <w:rFonts w:ascii="Arial" w:hAnsi="Arial" w:cs="Arial"/>
          <w:b/>
          <w:bCs/>
          <w:sz w:val="22"/>
          <w:szCs w:val="22"/>
        </w:rPr>
        <w:t xml:space="preserve"> </w:t>
      </w:r>
      <w:r w:rsidR="00F34E60" w:rsidRPr="00966A7B">
        <w:rPr>
          <w:rFonts w:ascii="Arial" w:hAnsi="Arial" w:cs="Arial"/>
          <w:b/>
          <w:bCs/>
          <w:sz w:val="22"/>
          <w:szCs w:val="22"/>
        </w:rPr>
        <w:t>ao Chefe do Executivo Municipal</w:t>
      </w:r>
      <w:r w:rsidR="00135701" w:rsidRPr="00966A7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66A7B">
        <w:rPr>
          <w:rFonts w:ascii="Arial" w:hAnsi="Arial" w:cs="Arial"/>
          <w:b/>
          <w:bCs/>
          <w:sz w:val="22"/>
          <w:szCs w:val="22"/>
        </w:rPr>
        <w:t>para que, por meio do órgão competente, sejam adotadas as providências necessárias visando à plena execução, no âmbito do município, da Lei Federal nº 15.176/2025, que dispõe sobre os direitos e a equiparação das pessoas diagnosticadas com fibromialgia e doenças correlatas.</w:t>
      </w:r>
    </w:p>
    <w:p w14:paraId="73F8F190" w14:textId="77777777" w:rsidR="007D3D1D" w:rsidRPr="00966A7B" w:rsidRDefault="007D3D1D" w:rsidP="00966A7B">
      <w:pPr>
        <w:ind w:firstLine="1559"/>
        <w:jc w:val="both"/>
        <w:rPr>
          <w:rFonts w:ascii="Arial" w:hAnsi="Arial" w:cs="Arial"/>
          <w:b/>
          <w:sz w:val="22"/>
          <w:szCs w:val="22"/>
        </w:rPr>
      </w:pPr>
    </w:p>
    <w:p w14:paraId="30581C1F" w14:textId="77777777" w:rsidR="00A9283C" w:rsidRPr="00966A7B" w:rsidRDefault="00000000" w:rsidP="00966A7B">
      <w:pPr>
        <w:ind w:firstLine="1559"/>
        <w:jc w:val="center"/>
        <w:rPr>
          <w:rFonts w:ascii="Arial" w:hAnsi="Arial" w:cs="Arial"/>
          <w:b/>
          <w:bCs/>
          <w:sz w:val="22"/>
          <w:szCs w:val="22"/>
        </w:rPr>
      </w:pPr>
      <w:r w:rsidRPr="00966A7B">
        <w:rPr>
          <w:rFonts w:ascii="Arial" w:hAnsi="Arial" w:cs="Arial"/>
          <w:b/>
          <w:sz w:val="22"/>
          <w:szCs w:val="22"/>
        </w:rPr>
        <w:t>JUSTIFICATIVA</w:t>
      </w:r>
    </w:p>
    <w:p w14:paraId="3F3BA003" w14:textId="77777777" w:rsidR="00142A79" w:rsidRPr="00966A7B" w:rsidRDefault="00142A79" w:rsidP="00966A7B">
      <w:pPr>
        <w:ind w:firstLine="1559"/>
        <w:rPr>
          <w:rFonts w:ascii="Arial" w:hAnsi="Arial" w:cs="Arial"/>
          <w:sz w:val="22"/>
          <w:szCs w:val="22"/>
        </w:rPr>
      </w:pPr>
    </w:p>
    <w:p w14:paraId="6D766941" w14:textId="77777777" w:rsidR="001A60F8" w:rsidRPr="00966A7B" w:rsidRDefault="00000000" w:rsidP="00966A7B">
      <w:pPr>
        <w:rPr>
          <w:rFonts w:ascii="Arial" w:hAnsi="Arial" w:cs="Arial"/>
          <w:sz w:val="22"/>
          <w:szCs w:val="22"/>
        </w:rPr>
      </w:pPr>
      <w:r w:rsidRPr="00966A7B">
        <w:rPr>
          <w:rFonts w:ascii="Arial" w:hAnsi="Arial" w:cs="Arial"/>
          <w:sz w:val="22"/>
          <w:szCs w:val="22"/>
        </w:rPr>
        <w:t>Excelentíssimo Senhor Prefeito Municipal,</w:t>
      </w:r>
    </w:p>
    <w:p w14:paraId="72B0DE78" w14:textId="77777777" w:rsidR="00EB4EDC" w:rsidRPr="00966A7B" w:rsidRDefault="00000000" w:rsidP="00966A7B">
      <w:pPr>
        <w:ind w:firstLine="1559"/>
        <w:jc w:val="both"/>
        <w:rPr>
          <w:rFonts w:ascii="Arial" w:hAnsi="Arial" w:cs="Arial"/>
          <w:sz w:val="22"/>
          <w:szCs w:val="22"/>
        </w:rPr>
      </w:pPr>
      <w:r w:rsidRPr="00966A7B">
        <w:rPr>
          <w:rFonts w:ascii="Arial" w:hAnsi="Arial" w:cs="Arial"/>
          <w:sz w:val="22"/>
          <w:szCs w:val="22"/>
        </w:rPr>
        <w:t>A fibromialgia e as doenças correlatas afetam milhares de pessoas em todo o país, sendo caracterizadas por dor crônica, fadiga intensa, distúrbios do sono e limitações funcionais que impactam diretamente a vida pessoal, profissional e social dos pacientes. Apesar de muitas vezes invisíveis, essas condições geram sofrimento real e contínuo, exigindo do poder público um olhar atento, humano e responsável.</w:t>
      </w:r>
    </w:p>
    <w:p w14:paraId="0653852D" w14:textId="77777777" w:rsidR="00EB4EDC" w:rsidRPr="00966A7B" w:rsidRDefault="00EB4EDC" w:rsidP="00966A7B">
      <w:pPr>
        <w:ind w:firstLine="1559"/>
        <w:jc w:val="both"/>
        <w:rPr>
          <w:rFonts w:ascii="Arial" w:hAnsi="Arial" w:cs="Arial"/>
          <w:sz w:val="22"/>
          <w:szCs w:val="22"/>
        </w:rPr>
      </w:pPr>
    </w:p>
    <w:p w14:paraId="4D28D242" w14:textId="77777777" w:rsidR="00EB4EDC" w:rsidRPr="00966A7B" w:rsidRDefault="00000000" w:rsidP="00966A7B">
      <w:pPr>
        <w:ind w:firstLine="1559"/>
        <w:jc w:val="both"/>
        <w:rPr>
          <w:rFonts w:ascii="Arial" w:hAnsi="Arial" w:cs="Arial"/>
          <w:sz w:val="22"/>
          <w:szCs w:val="22"/>
        </w:rPr>
      </w:pPr>
      <w:r w:rsidRPr="00966A7B">
        <w:rPr>
          <w:rFonts w:ascii="Arial" w:hAnsi="Arial" w:cs="Arial"/>
          <w:sz w:val="22"/>
          <w:szCs w:val="22"/>
        </w:rPr>
        <w:t xml:space="preserve">A Lei Federal nº 15.176/2025 representa um avanço significativo ao reconhecer os direitos dessas pessoas e promover sua equiparação para fins de acesso a políticas públicas, serviços de saúde, atendimento prioritário e demais garantias legais. No entanto, para que a lei cumpra seu papel social, é essencial que haja </w:t>
      </w:r>
      <w:r w:rsidRPr="00966A7B">
        <w:rPr>
          <w:rFonts w:ascii="Arial" w:hAnsi="Arial" w:cs="Arial"/>
          <w:b/>
          <w:bCs/>
          <w:sz w:val="22"/>
          <w:szCs w:val="22"/>
        </w:rPr>
        <w:t>efetiva implementação no âmbito municipal</w:t>
      </w:r>
      <w:r w:rsidRPr="00966A7B">
        <w:rPr>
          <w:rFonts w:ascii="Arial" w:hAnsi="Arial" w:cs="Arial"/>
          <w:sz w:val="22"/>
          <w:szCs w:val="22"/>
        </w:rPr>
        <w:t>, com regulamentação, orientação aos órgãos públicos e capacitação dos profissionais envolvidos.</w:t>
      </w:r>
    </w:p>
    <w:p w14:paraId="32170FAF" w14:textId="77777777" w:rsidR="00EB4EDC" w:rsidRPr="00966A7B" w:rsidRDefault="00EB4EDC" w:rsidP="00966A7B">
      <w:pPr>
        <w:ind w:firstLine="1559"/>
        <w:jc w:val="both"/>
        <w:rPr>
          <w:rFonts w:ascii="Arial" w:hAnsi="Arial" w:cs="Arial"/>
          <w:sz w:val="22"/>
          <w:szCs w:val="22"/>
        </w:rPr>
      </w:pPr>
    </w:p>
    <w:p w14:paraId="39C18105" w14:textId="77777777" w:rsidR="00EB4EDC" w:rsidRPr="00966A7B" w:rsidRDefault="00000000" w:rsidP="00966A7B">
      <w:pPr>
        <w:ind w:firstLine="1559"/>
        <w:jc w:val="both"/>
        <w:rPr>
          <w:rFonts w:ascii="Arial" w:hAnsi="Arial" w:cs="Arial"/>
          <w:sz w:val="22"/>
          <w:szCs w:val="22"/>
        </w:rPr>
      </w:pPr>
      <w:r w:rsidRPr="00966A7B">
        <w:rPr>
          <w:rFonts w:ascii="Arial" w:hAnsi="Arial" w:cs="Arial"/>
          <w:sz w:val="22"/>
          <w:szCs w:val="22"/>
        </w:rPr>
        <w:t>A atuação do município é fundamental para transformar o texto legal em realidade concreta, garantindo atendimento adequado na rede de saúde, respeito aos direitos assegurados, redução de barreiras institucionais e promoção da inclusão social dessas pessoas.</w:t>
      </w:r>
    </w:p>
    <w:p w14:paraId="4F7F6B7E" w14:textId="77777777" w:rsidR="00EB4EDC" w:rsidRPr="00966A7B" w:rsidRDefault="00EB4EDC" w:rsidP="00966A7B">
      <w:pPr>
        <w:ind w:firstLine="1559"/>
        <w:jc w:val="both"/>
        <w:rPr>
          <w:rFonts w:ascii="Arial" w:hAnsi="Arial" w:cs="Arial"/>
          <w:sz w:val="22"/>
          <w:szCs w:val="22"/>
        </w:rPr>
      </w:pPr>
    </w:p>
    <w:p w14:paraId="664B8FF8" w14:textId="77777777" w:rsidR="00EB4EDC" w:rsidRPr="00966A7B" w:rsidRDefault="00000000" w:rsidP="00966A7B">
      <w:pPr>
        <w:ind w:firstLine="1559"/>
        <w:jc w:val="both"/>
        <w:rPr>
          <w:rFonts w:ascii="Arial" w:hAnsi="Arial" w:cs="Arial"/>
          <w:sz w:val="22"/>
          <w:szCs w:val="22"/>
        </w:rPr>
      </w:pPr>
      <w:r w:rsidRPr="00966A7B">
        <w:rPr>
          <w:rFonts w:ascii="Arial" w:hAnsi="Arial" w:cs="Arial"/>
          <w:sz w:val="22"/>
          <w:szCs w:val="22"/>
        </w:rPr>
        <w:t>Promover a plena execução dessa legislação é afirmar o compromisso do município com a dignidade da pessoa humana, com a equidade no acesso às políticas públicas e com uma gestão que enxerga além do visível, cuidando de quem convive diariamente com dores silenciosas.</w:t>
      </w:r>
    </w:p>
    <w:p w14:paraId="7BDF1D11" w14:textId="77777777" w:rsidR="00EB4EDC" w:rsidRPr="00966A7B" w:rsidRDefault="00000000" w:rsidP="00966A7B">
      <w:pPr>
        <w:ind w:firstLine="1559"/>
        <w:jc w:val="both"/>
        <w:rPr>
          <w:rFonts w:ascii="Arial" w:hAnsi="Arial" w:cs="Arial"/>
          <w:sz w:val="22"/>
          <w:szCs w:val="22"/>
        </w:rPr>
      </w:pPr>
      <w:r w:rsidRPr="00966A7B">
        <w:rPr>
          <w:rFonts w:ascii="Arial" w:hAnsi="Arial" w:cs="Arial"/>
          <w:sz w:val="22"/>
          <w:szCs w:val="22"/>
        </w:rPr>
        <w:t>Diante do exposto, solicita-se que o Poder Executivo avalie esta indicação com a devida atenção, adotando as medidas necessárias para assegurar que os direitos previstos na Lei Federal nº 15.176/2025 sejam plenamente respeitados e aplicados em nosso município.</w:t>
      </w:r>
    </w:p>
    <w:p w14:paraId="396B1EAC" w14:textId="77777777" w:rsidR="00C872FC" w:rsidRPr="00966A7B" w:rsidRDefault="00C872FC" w:rsidP="00C872FC">
      <w:pPr>
        <w:jc w:val="both"/>
        <w:rPr>
          <w:rFonts w:ascii="Arial" w:hAnsi="Arial" w:cs="Arial"/>
          <w:sz w:val="22"/>
          <w:szCs w:val="22"/>
        </w:rPr>
      </w:pPr>
    </w:p>
    <w:p w14:paraId="5D846BF2" w14:textId="77777777" w:rsidR="00AC1D70" w:rsidRPr="00966A7B" w:rsidRDefault="00000000" w:rsidP="0013570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P</w:t>
      </w:r>
      <w:r w:rsidR="007E336A" w:rsidRPr="00966A7B">
        <w:rPr>
          <w:rFonts w:ascii="Arial" w:hAnsi="Arial" w:cs="Arial"/>
          <w:sz w:val="22"/>
          <w:szCs w:val="22"/>
        </w:rPr>
        <w:t xml:space="preserve">lenário “Vereador Aparício de Almeida”, </w:t>
      </w:r>
      <w:r w:rsidR="001575B0" w:rsidRPr="00966A7B">
        <w:rPr>
          <w:rFonts w:ascii="Arial" w:hAnsi="Arial" w:cs="Arial"/>
          <w:sz w:val="22"/>
          <w:szCs w:val="22"/>
        </w:rPr>
        <w:t>aos</w:t>
      </w:r>
      <w:r w:rsidR="002D0E30" w:rsidRPr="00966A7B">
        <w:rPr>
          <w:rFonts w:ascii="Arial" w:hAnsi="Arial" w:cs="Arial"/>
          <w:sz w:val="22"/>
          <w:szCs w:val="22"/>
        </w:rPr>
        <w:t xml:space="preserve"> </w:t>
      </w:r>
      <w:r w:rsidR="00C872FC" w:rsidRPr="00966A7B">
        <w:rPr>
          <w:rFonts w:ascii="Arial" w:hAnsi="Arial" w:cs="Arial"/>
          <w:sz w:val="22"/>
          <w:szCs w:val="22"/>
        </w:rPr>
        <w:t>29</w:t>
      </w:r>
      <w:r w:rsidR="00473B41" w:rsidRPr="00966A7B">
        <w:rPr>
          <w:rFonts w:ascii="Arial" w:hAnsi="Arial" w:cs="Arial"/>
          <w:sz w:val="22"/>
          <w:szCs w:val="22"/>
        </w:rPr>
        <w:t xml:space="preserve"> </w:t>
      </w:r>
      <w:r w:rsidR="00E14FB0" w:rsidRPr="00966A7B">
        <w:rPr>
          <w:rFonts w:ascii="Arial" w:hAnsi="Arial" w:cs="Arial"/>
          <w:sz w:val="22"/>
          <w:szCs w:val="22"/>
        </w:rPr>
        <w:t xml:space="preserve">de </w:t>
      </w:r>
      <w:r w:rsidR="00C872FC" w:rsidRPr="00966A7B">
        <w:rPr>
          <w:rFonts w:ascii="Arial" w:hAnsi="Arial" w:cs="Arial"/>
          <w:sz w:val="22"/>
          <w:szCs w:val="22"/>
        </w:rPr>
        <w:t>janeiro</w:t>
      </w:r>
      <w:r w:rsidR="007E336A" w:rsidRPr="00966A7B">
        <w:rPr>
          <w:rFonts w:ascii="Arial" w:hAnsi="Arial" w:cs="Arial"/>
          <w:sz w:val="22"/>
          <w:szCs w:val="22"/>
        </w:rPr>
        <w:t xml:space="preserve"> de 20</w:t>
      </w:r>
      <w:r w:rsidR="0036417B" w:rsidRPr="00966A7B">
        <w:rPr>
          <w:rFonts w:ascii="Arial" w:hAnsi="Arial" w:cs="Arial"/>
          <w:sz w:val="22"/>
          <w:szCs w:val="22"/>
        </w:rPr>
        <w:t>2</w:t>
      </w:r>
      <w:r w:rsidR="00C872FC" w:rsidRPr="00966A7B">
        <w:rPr>
          <w:rFonts w:ascii="Arial" w:hAnsi="Arial" w:cs="Arial"/>
          <w:sz w:val="22"/>
          <w:szCs w:val="22"/>
        </w:rPr>
        <w:t>6</w:t>
      </w:r>
    </w:p>
    <w:p w14:paraId="3C2E1D59" w14:textId="77777777" w:rsidR="00AC1D70" w:rsidRPr="00966A7B" w:rsidRDefault="00AC1D70" w:rsidP="00AC1D70">
      <w:pPr>
        <w:rPr>
          <w:rFonts w:ascii="Arial" w:hAnsi="Arial" w:cs="Arial"/>
          <w:b/>
          <w:bCs/>
          <w:sz w:val="22"/>
          <w:szCs w:val="22"/>
        </w:rPr>
      </w:pPr>
    </w:p>
    <w:p w14:paraId="5028B187" w14:textId="77777777" w:rsidR="00EB4EDC" w:rsidRPr="00966A7B" w:rsidRDefault="00EB4EDC" w:rsidP="00AC1D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2F6BD9" w14:textId="77777777" w:rsidR="00315E47" w:rsidRPr="00966A7B" w:rsidRDefault="00000000" w:rsidP="00AC1D7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6A7B">
        <w:rPr>
          <w:rFonts w:ascii="Arial" w:hAnsi="Arial" w:cs="Arial"/>
          <w:b/>
          <w:bCs/>
          <w:sz w:val="22"/>
          <w:szCs w:val="22"/>
        </w:rPr>
        <w:t xml:space="preserve">FABIANO SOARES </w:t>
      </w:r>
      <w:r w:rsidR="0007172E" w:rsidRPr="00966A7B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AC1D70" w:rsidRPr="00966A7B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07172E" w:rsidRPr="00966A7B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113D6A" w:rsidRPr="00966A7B">
        <w:rPr>
          <w:rFonts w:ascii="Arial" w:hAnsi="Arial" w:cs="Arial"/>
          <w:b/>
          <w:bCs/>
          <w:sz w:val="22"/>
          <w:szCs w:val="22"/>
        </w:rPr>
        <w:br/>
      </w:r>
      <w:r w:rsidRPr="00966A7B">
        <w:rPr>
          <w:rFonts w:ascii="Arial" w:hAnsi="Arial" w:cs="Arial"/>
          <w:b/>
          <w:bCs/>
          <w:sz w:val="22"/>
          <w:szCs w:val="22"/>
        </w:rPr>
        <w:t>VEREADOR</w:t>
      </w:r>
      <w:r w:rsidR="0007172E" w:rsidRPr="00966A7B">
        <w:rPr>
          <w:rFonts w:ascii="Arial" w:hAnsi="Arial" w:cs="Arial"/>
          <w:b/>
          <w:bCs/>
          <w:sz w:val="22"/>
          <w:szCs w:val="22"/>
        </w:rPr>
        <w:t xml:space="preserve">   </w:t>
      </w:r>
      <w:r w:rsidR="00AC1D70" w:rsidRPr="00966A7B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</w:p>
    <w:p w14:paraId="6A493B92" w14:textId="77777777" w:rsidR="00014BC3" w:rsidRPr="00966A7B" w:rsidRDefault="00014BC3" w:rsidP="00AC1D70">
      <w:pPr>
        <w:jc w:val="center"/>
        <w:rPr>
          <w:rFonts w:ascii="Arial" w:hAnsi="Arial" w:cs="Arial"/>
          <w:sz w:val="22"/>
          <w:szCs w:val="22"/>
        </w:rPr>
      </w:pPr>
    </w:p>
    <w:p w14:paraId="167F44C8" w14:textId="77777777" w:rsidR="00014BC3" w:rsidRPr="00966A7B" w:rsidRDefault="00014BC3">
      <w:pPr>
        <w:rPr>
          <w:rFonts w:ascii="Arial" w:hAnsi="Arial" w:cs="Arial"/>
          <w:sz w:val="22"/>
          <w:szCs w:val="22"/>
        </w:rPr>
      </w:pPr>
    </w:p>
    <w:p w14:paraId="2B7E5FFC" w14:textId="77777777" w:rsidR="00462DF1" w:rsidRPr="00966A7B" w:rsidRDefault="00462DF1">
      <w:pPr>
        <w:rPr>
          <w:rFonts w:ascii="Arial" w:hAnsi="Arial" w:cs="Arial"/>
          <w:sz w:val="22"/>
          <w:szCs w:val="22"/>
        </w:rPr>
      </w:pPr>
    </w:p>
    <w:sectPr w:rsidR="00462DF1" w:rsidRPr="00966A7B" w:rsidSect="0098701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0219" w14:textId="77777777" w:rsidR="009319E9" w:rsidRDefault="009319E9">
      <w:r>
        <w:separator/>
      </w:r>
    </w:p>
  </w:endnote>
  <w:endnote w:type="continuationSeparator" w:id="0">
    <w:p w14:paraId="1A573ED7" w14:textId="77777777" w:rsidR="009319E9" w:rsidRDefault="0093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09B3" w14:textId="77777777" w:rsidR="009319E9" w:rsidRDefault="009319E9">
      <w:r>
        <w:separator/>
      </w:r>
    </w:p>
  </w:footnote>
  <w:footnote w:type="continuationSeparator" w:id="0">
    <w:p w14:paraId="25536522" w14:textId="77777777" w:rsidR="009319E9" w:rsidRDefault="0093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4CC5" w14:textId="77777777" w:rsidR="002760C4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026613F" wp14:editId="5B6D652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A5000"/>
    <w:multiLevelType w:val="hybridMultilevel"/>
    <w:tmpl w:val="B96299DC"/>
    <w:lvl w:ilvl="0" w:tplc="A5F8AC4C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7E38A7D2"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 w:tplc="CBE833A0"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 w:tplc="0B82B58E"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 w:tplc="91C0E67A"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 w:tplc="97FC3A16"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 w:tplc="A948A3A0"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 w:tplc="AEFED2E4"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 w:tplc="FB5EF862"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8" w15:restartNumberingAfterBreak="0">
    <w:nsid w:val="300329CD"/>
    <w:multiLevelType w:val="hybridMultilevel"/>
    <w:tmpl w:val="5FC807F2"/>
    <w:lvl w:ilvl="0" w:tplc="E6C2351A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 w:tplc="7CF2D7DC"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 w:tplc="C164C2BE"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 w:tplc="6B0AEFF4"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 w:tplc="1D2EC52A"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 w:tplc="5306871C"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 w:tplc="A50AFF1A"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 w:tplc="2AB26D68"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 w:tplc="BD3075F2"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9" w15:restartNumberingAfterBreak="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B1E35"/>
    <w:multiLevelType w:val="hybridMultilevel"/>
    <w:tmpl w:val="02DCFB82"/>
    <w:lvl w:ilvl="0" w:tplc="500E824C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4776071E"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 w:tplc="743A2E7A"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 w:tplc="676E655E"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 w:tplc="3D86C6A6"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 w:tplc="7FEE4C94"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 w:tplc="30744ACC"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 w:tplc="0C14D6F4"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 w:tplc="EE889708"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2" w15:restartNumberingAfterBreak="0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D483D"/>
    <w:multiLevelType w:val="hybridMultilevel"/>
    <w:tmpl w:val="192C30EE"/>
    <w:lvl w:ilvl="0" w:tplc="B9CE9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07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E1B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00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E7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EA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08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25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5A3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2167F"/>
    <w:multiLevelType w:val="hybridMultilevel"/>
    <w:tmpl w:val="5A364CE0"/>
    <w:lvl w:ilvl="0" w:tplc="B57833FC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BD667CCC"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 w:tplc="207C7B8C"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 w:tplc="17B4D6CC"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 w:tplc="D65AD1BE"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 w:tplc="EC724EE4"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 w:tplc="E112F9CE"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 w:tplc="0C6A808E"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 w:tplc="4A24BE16"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17" w15:restartNumberingAfterBreak="0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174619">
    <w:abstractNumId w:val="8"/>
  </w:num>
  <w:num w:numId="2" w16cid:durableId="231238586">
    <w:abstractNumId w:val="7"/>
  </w:num>
  <w:num w:numId="3" w16cid:durableId="854463393">
    <w:abstractNumId w:val="11"/>
  </w:num>
  <w:num w:numId="4" w16cid:durableId="1929539045">
    <w:abstractNumId w:val="16"/>
  </w:num>
  <w:num w:numId="5" w16cid:durableId="237712761">
    <w:abstractNumId w:val="14"/>
  </w:num>
  <w:num w:numId="6" w16cid:durableId="1931547575">
    <w:abstractNumId w:val="3"/>
  </w:num>
  <w:num w:numId="7" w16cid:durableId="2069718460">
    <w:abstractNumId w:val="6"/>
  </w:num>
  <w:num w:numId="8" w16cid:durableId="1257133584">
    <w:abstractNumId w:val="17"/>
  </w:num>
  <w:num w:numId="9" w16cid:durableId="404104899">
    <w:abstractNumId w:val="19"/>
  </w:num>
  <w:num w:numId="10" w16cid:durableId="879828793">
    <w:abstractNumId w:val="12"/>
  </w:num>
  <w:num w:numId="11" w16cid:durableId="250701964">
    <w:abstractNumId w:val="1"/>
  </w:num>
  <w:num w:numId="12" w16cid:durableId="56557773">
    <w:abstractNumId w:val="13"/>
  </w:num>
  <w:num w:numId="13" w16cid:durableId="1165781562">
    <w:abstractNumId w:val="18"/>
  </w:num>
  <w:num w:numId="14" w16cid:durableId="1935628081">
    <w:abstractNumId w:val="4"/>
  </w:num>
  <w:num w:numId="15" w16cid:durableId="1358851975">
    <w:abstractNumId w:val="0"/>
  </w:num>
  <w:num w:numId="16" w16cid:durableId="774595429">
    <w:abstractNumId w:val="9"/>
  </w:num>
  <w:num w:numId="17" w16cid:durableId="2045863763">
    <w:abstractNumId w:val="15"/>
  </w:num>
  <w:num w:numId="18" w16cid:durableId="1186483554">
    <w:abstractNumId w:val="2"/>
  </w:num>
  <w:num w:numId="19" w16cid:durableId="1838305015">
    <w:abstractNumId w:val="10"/>
  </w:num>
  <w:num w:numId="20" w16cid:durableId="267079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6FBA"/>
    <w:rsid w:val="00043BA8"/>
    <w:rsid w:val="0007172E"/>
    <w:rsid w:val="00084E46"/>
    <w:rsid w:val="000B2EAE"/>
    <w:rsid w:val="000B3D7F"/>
    <w:rsid w:val="000B517B"/>
    <w:rsid w:val="000E1E60"/>
    <w:rsid w:val="000E27EA"/>
    <w:rsid w:val="000E715E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77635"/>
    <w:rsid w:val="00181837"/>
    <w:rsid w:val="00196544"/>
    <w:rsid w:val="001A60F8"/>
    <w:rsid w:val="001C457D"/>
    <w:rsid w:val="001D0CB7"/>
    <w:rsid w:val="001D4C68"/>
    <w:rsid w:val="001E1ACE"/>
    <w:rsid w:val="001E38A3"/>
    <w:rsid w:val="001F6FE2"/>
    <w:rsid w:val="002037CA"/>
    <w:rsid w:val="0023717B"/>
    <w:rsid w:val="0024551F"/>
    <w:rsid w:val="002569C4"/>
    <w:rsid w:val="002760C4"/>
    <w:rsid w:val="002A4931"/>
    <w:rsid w:val="002C5143"/>
    <w:rsid w:val="002D0E30"/>
    <w:rsid w:val="002D4DF9"/>
    <w:rsid w:val="002F76D6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3166"/>
    <w:rsid w:val="00403BC9"/>
    <w:rsid w:val="004470FD"/>
    <w:rsid w:val="00462DF1"/>
    <w:rsid w:val="00473B41"/>
    <w:rsid w:val="00474142"/>
    <w:rsid w:val="004852F7"/>
    <w:rsid w:val="004A7626"/>
    <w:rsid w:val="004D287C"/>
    <w:rsid w:val="004D3F12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83421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52161"/>
    <w:rsid w:val="00655C19"/>
    <w:rsid w:val="00674366"/>
    <w:rsid w:val="00685890"/>
    <w:rsid w:val="006872F8"/>
    <w:rsid w:val="006913BC"/>
    <w:rsid w:val="00694B5F"/>
    <w:rsid w:val="006B04A3"/>
    <w:rsid w:val="006D02D4"/>
    <w:rsid w:val="006D3B68"/>
    <w:rsid w:val="0072039A"/>
    <w:rsid w:val="00727C25"/>
    <w:rsid w:val="00740182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DBC"/>
    <w:rsid w:val="00893761"/>
    <w:rsid w:val="008A0364"/>
    <w:rsid w:val="008B10FF"/>
    <w:rsid w:val="008B1B32"/>
    <w:rsid w:val="008C7313"/>
    <w:rsid w:val="008D11BB"/>
    <w:rsid w:val="0090273D"/>
    <w:rsid w:val="009057DA"/>
    <w:rsid w:val="00920B2F"/>
    <w:rsid w:val="00923A68"/>
    <w:rsid w:val="00925079"/>
    <w:rsid w:val="00926604"/>
    <w:rsid w:val="009319E9"/>
    <w:rsid w:val="00945CE1"/>
    <w:rsid w:val="00951F5C"/>
    <w:rsid w:val="009527F5"/>
    <w:rsid w:val="00953C6C"/>
    <w:rsid w:val="00966A7B"/>
    <w:rsid w:val="009718F1"/>
    <w:rsid w:val="009740DD"/>
    <w:rsid w:val="009856A4"/>
    <w:rsid w:val="00987014"/>
    <w:rsid w:val="0099106D"/>
    <w:rsid w:val="009C622B"/>
    <w:rsid w:val="009D005D"/>
    <w:rsid w:val="009E3457"/>
    <w:rsid w:val="00A0471E"/>
    <w:rsid w:val="00A13C99"/>
    <w:rsid w:val="00A52CE9"/>
    <w:rsid w:val="00A54998"/>
    <w:rsid w:val="00A9283C"/>
    <w:rsid w:val="00AB08F3"/>
    <w:rsid w:val="00AB5338"/>
    <w:rsid w:val="00AC1D70"/>
    <w:rsid w:val="00AE48AE"/>
    <w:rsid w:val="00AF6056"/>
    <w:rsid w:val="00B07143"/>
    <w:rsid w:val="00B23BFC"/>
    <w:rsid w:val="00B436A4"/>
    <w:rsid w:val="00B43FB6"/>
    <w:rsid w:val="00B57DB9"/>
    <w:rsid w:val="00B60C99"/>
    <w:rsid w:val="00B87B5E"/>
    <w:rsid w:val="00B9312A"/>
    <w:rsid w:val="00B941FC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1584D"/>
    <w:rsid w:val="00C16397"/>
    <w:rsid w:val="00C322B4"/>
    <w:rsid w:val="00C365B4"/>
    <w:rsid w:val="00C734E8"/>
    <w:rsid w:val="00C76706"/>
    <w:rsid w:val="00C8249E"/>
    <w:rsid w:val="00C872FC"/>
    <w:rsid w:val="00CA33B7"/>
    <w:rsid w:val="00CF332D"/>
    <w:rsid w:val="00D1101A"/>
    <w:rsid w:val="00D23696"/>
    <w:rsid w:val="00D2621D"/>
    <w:rsid w:val="00D4313C"/>
    <w:rsid w:val="00D46620"/>
    <w:rsid w:val="00D63822"/>
    <w:rsid w:val="00D862DD"/>
    <w:rsid w:val="00D87DED"/>
    <w:rsid w:val="00DB1813"/>
    <w:rsid w:val="00DF75DE"/>
    <w:rsid w:val="00E14FB0"/>
    <w:rsid w:val="00E649AB"/>
    <w:rsid w:val="00EA183C"/>
    <w:rsid w:val="00EB4EDC"/>
    <w:rsid w:val="00ED5183"/>
    <w:rsid w:val="00EF2879"/>
    <w:rsid w:val="00F0411D"/>
    <w:rsid w:val="00F244E3"/>
    <w:rsid w:val="00F24A59"/>
    <w:rsid w:val="00F34E60"/>
    <w:rsid w:val="00F40BF2"/>
    <w:rsid w:val="00F41EC9"/>
    <w:rsid w:val="00F50A34"/>
    <w:rsid w:val="00F51BA3"/>
    <w:rsid w:val="00F747AB"/>
    <w:rsid w:val="00F842A8"/>
    <w:rsid w:val="00F845D0"/>
    <w:rsid w:val="00F86349"/>
    <w:rsid w:val="00F960BA"/>
    <w:rsid w:val="00FB7D26"/>
    <w:rsid w:val="00FD2F29"/>
    <w:rsid w:val="00FD73F1"/>
    <w:rsid w:val="00FE67C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CEB4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Fontepargpadro"/>
    <w:rsid w:val="007E336A"/>
    <w:rPr>
      <w:b/>
      <w:bCs/>
    </w:rPr>
  </w:style>
  <w:style w:type="character" w:styleId="nfase">
    <w:name w:val="Emphasis"/>
    <w:basedOn w:val="Fontepargpadro"/>
    <w:uiPriority w:val="20"/>
    <w:qFormat/>
    <w:rsid w:val="0078345D"/>
    <w:rPr>
      <w:i/>
      <w:iCs/>
    </w:rPr>
  </w:style>
  <w:style w:type="paragraph" w:styleId="SemEspaamento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PargrafodaLista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Fontepargpadro"/>
    <w:rsid w:val="00B436A4"/>
  </w:style>
  <w:style w:type="character" w:styleId="Hyperlink">
    <w:name w:val="Hyperlink"/>
    <w:basedOn w:val="Fontepargpadro"/>
    <w:uiPriority w:val="99"/>
    <w:unhideWhenUsed/>
    <w:rsid w:val="00B436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4</cp:revision>
  <dcterms:created xsi:type="dcterms:W3CDTF">2026-01-29T11:59:00Z</dcterms:created>
  <dcterms:modified xsi:type="dcterms:W3CDTF">2026-01-29T12:29:00Z</dcterms:modified>
</cp:coreProperties>
</file>