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8FC8" w14:textId="77777777" w:rsidR="005245E5" w:rsidRDefault="005245E5" w:rsidP="005245E5">
      <w:pPr>
        <w:spacing w:line="40" w:lineRule="atLeast"/>
        <w:jc w:val="center"/>
        <w:rPr>
          <w:rFonts w:ascii="Arial" w:hAnsi="Arial" w:cs="Arial"/>
          <w:b/>
          <w:bCs/>
          <w:color w:val="000000" w:themeColor="text1"/>
          <w:sz w:val="24"/>
          <w:szCs w:val="24"/>
        </w:rPr>
      </w:pPr>
    </w:p>
    <w:p w14:paraId="70407DC6" w14:textId="77777777" w:rsidR="005245E5" w:rsidRDefault="005245E5" w:rsidP="005245E5">
      <w:pPr>
        <w:spacing w:line="40" w:lineRule="atLeast"/>
        <w:jc w:val="center"/>
        <w:rPr>
          <w:rFonts w:ascii="Arial" w:hAnsi="Arial" w:cs="Arial"/>
          <w:b/>
          <w:bCs/>
          <w:color w:val="000000" w:themeColor="text1"/>
          <w:sz w:val="24"/>
          <w:szCs w:val="24"/>
        </w:rPr>
      </w:pPr>
    </w:p>
    <w:p w14:paraId="1B713188" w14:textId="77777777" w:rsidR="00DF1699" w:rsidRDefault="00DF1699" w:rsidP="005245E5">
      <w:pPr>
        <w:spacing w:line="40" w:lineRule="atLeast"/>
        <w:jc w:val="center"/>
        <w:rPr>
          <w:rFonts w:ascii="Arial" w:hAnsi="Arial" w:cs="Arial"/>
          <w:b/>
          <w:bCs/>
          <w:color w:val="000000" w:themeColor="text1"/>
          <w:sz w:val="24"/>
          <w:szCs w:val="24"/>
        </w:rPr>
      </w:pPr>
    </w:p>
    <w:p w14:paraId="3E31EA80" w14:textId="77777777" w:rsidR="005245E5" w:rsidRDefault="005245E5" w:rsidP="005245E5">
      <w:pPr>
        <w:spacing w:line="40" w:lineRule="atLeast"/>
        <w:jc w:val="center"/>
        <w:rPr>
          <w:rFonts w:ascii="Arial" w:hAnsi="Arial" w:cs="Arial"/>
          <w:b/>
          <w:bCs/>
          <w:color w:val="000000" w:themeColor="text1"/>
          <w:sz w:val="24"/>
          <w:szCs w:val="24"/>
        </w:rPr>
      </w:pPr>
    </w:p>
    <w:p w14:paraId="4AE0B279" w14:textId="1380D9D3" w:rsidR="005245E5" w:rsidRPr="005B0778" w:rsidRDefault="005245E5" w:rsidP="005245E5">
      <w:pPr>
        <w:spacing w:line="40" w:lineRule="atLeast"/>
        <w:jc w:val="center"/>
        <w:rPr>
          <w:rFonts w:ascii="Arial" w:hAnsi="Arial" w:cs="Arial"/>
          <w:b/>
          <w:bCs/>
          <w:color w:val="000000" w:themeColor="text1"/>
          <w:sz w:val="24"/>
          <w:szCs w:val="24"/>
        </w:rPr>
      </w:pPr>
      <w:r w:rsidRPr="005B0778">
        <w:rPr>
          <w:rFonts w:ascii="Arial" w:hAnsi="Arial" w:cs="Arial"/>
          <w:b/>
          <w:bCs/>
          <w:color w:val="000000" w:themeColor="text1"/>
          <w:sz w:val="24"/>
          <w:szCs w:val="24"/>
        </w:rPr>
        <w:t>RESOLUÇÃO N°</w:t>
      </w:r>
      <w:r w:rsidR="00826BA3">
        <w:rPr>
          <w:rFonts w:ascii="Arial" w:hAnsi="Arial" w:cs="Arial"/>
          <w:b/>
          <w:bCs/>
          <w:color w:val="000000" w:themeColor="text1"/>
          <w:sz w:val="24"/>
          <w:szCs w:val="24"/>
        </w:rPr>
        <w:t>280</w:t>
      </w:r>
      <w:r w:rsidRPr="005B0778">
        <w:rPr>
          <w:rFonts w:ascii="Arial" w:hAnsi="Arial" w:cs="Arial"/>
          <w:b/>
          <w:bCs/>
          <w:color w:val="000000" w:themeColor="text1"/>
          <w:sz w:val="24"/>
          <w:szCs w:val="24"/>
        </w:rPr>
        <w:t>, DE 1</w:t>
      </w:r>
      <w:r w:rsidR="00D16137">
        <w:rPr>
          <w:rFonts w:ascii="Arial" w:hAnsi="Arial" w:cs="Arial"/>
          <w:b/>
          <w:bCs/>
          <w:color w:val="000000" w:themeColor="text1"/>
          <w:sz w:val="24"/>
          <w:szCs w:val="24"/>
        </w:rPr>
        <w:t>1</w:t>
      </w:r>
      <w:r w:rsidRPr="005B0778">
        <w:rPr>
          <w:rFonts w:ascii="Arial" w:hAnsi="Arial" w:cs="Arial"/>
          <w:b/>
          <w:bCs/>
          <w:color w:val="000000" w:themeColor="text1"/>
          <w:sz w:val="24"/>
          <w:szCs w:val="24"/>
        </w:rPr>
        <w:t xml:space="preserve"> DE </w:t>
      </w:r>
      <w:r w:rsidR="000E7BA1">
        <w:rPr>
          <w:rFonts w:ascii="Arial" w:hAnsi="Arial" w:cs="Arial"/>
          <w:b/>
          <w:bCs/>
          <w:color w:val="000000" w:themeColor="text1"/>
          <w:sz w:val="24"/>
          <w:szCs w:val="24"/>
        </w:rPr>
        <w:t>NOVEMBRO</w:t>
      </w:r>
      <w:r w:rsidRPr="005B0778">
        <w:rPr>
          <w:rFonts w:ascii="Arial" w:hAnsi="Arial" w:cs="Arial"/>
          <w:b/>
          <w:bCs/>
          <w:color w:val="000000" w:themeColor="text1"/>
          <w:sz w:val="24"/>
          <w:szCs w:val="24"/>
        </w:rPr>
        <w:t xml:space="preserve"> DE 2025</w:t>
      </w:r>
    </w:p>
    <w:p w14:paraId="292B9FA7" w14:textId="77777777" w:rsidR="005245E5" w:rsidRPr="0028568F" w:rsidRDefault="005245E5" w:rsidP="005245E5">
      <w:pPr>
        <w:jc w:val="center"/>
        <w:rPr>
          <w:rFonts w:ascii="Arial" w:hAnsi="Arial" w:cs="Arial"/>
          <w:b/>
          <w:color w:val="000000" w:themeColor="text1"/>
          <w:sz w:val="24"/>
          <w:szCs w:val="24"/>
        </w:rPr>
      </w:pPr>
    </w:p>
    <w:p w14:paraId="09989F64" w14:textId="77777777" w:rsidR="005245E5" w:rsidRPr="0028568F" w:rsidRDefault="005245E5" w:rsidP="005245E5">
      <w:pPr>
        <w:jc w:val="center"/>
        <w:rPr>
          <w:rFonts w:ascii="Arial" w:hAnsi="Arial" w:cs="Arial"/>
          <w:b/>
          <w:color w:val="000000" w:themeColor="text1"/>
          <w:sz w:val="24"/>
          <w:szCs w:val="24"/>
        </w:rPr>
      </w:pPr>
    </w:p>
    <w:p w14:paraId="3F276B03" w14:textId="77777777" w:rsidR="005245E5" w:rsidRPr="0028568F" w:rsidRDefault="005245E5" w:rsidP="005245E5">
      <w:pPr>
        <w:ind w:left="2694"/>
        <w:jc w:val="both"/>
        <w:rPr>
          <w:rFonts w:ascii="Arial" w:hAnsi="Arial" w:cs="Arial"/>
          <w:b/>
          <w:color w:val="000000" w:themeColor="text1"/>
          <w:sz w:val="24"/>
          <w:szCs w:val="24"/>
        </w:rPr>
      </w:pPr>
      <w:r>
        <w:rPr>
          <w:rFonts w:ascii="Arial" w:hAnsi="Arial" w:cs="Arial"/>
          <w:b/>
          <w:color w:val="000000" w:themeColor="text1"/>
          <w:sz w:val="24"/>
          <w:szCs w:val="24"/>
        </w:rPr>
        <w:t>“R</w:t>
      </w:r>
      <w:r w:rsidRPr="0028568F">
        <w:rPr>
          <w:rFonts w:ascii="Arial" w:hAnsi="Arial" w:cs="Arial"/>
          <w:b/>
          <w:color w:val="000000" w:themeColor="text1"/>
          <w:sz w:val="24"/>
          <w:szCs w:val="24"/>
        </w:rPr>
        <w:t xml:space="preserve">egulamenta a </w:t>
      </w:r>
      <w:r w:rsidRPr="0028568F">
        <w:rPr>
          <w:rFonts w:ascii="Arial" w:hAnsi="Arial" w:cs="Arial"/>
          <w:b/>
          <w:sz w:val="24"/>
          <w:szCs w:val="24"/>
        </w:rPr>
        <w:t>promoção</w:t>
      </w:r>
      <w:r w:rsidRPr="0028568F">
        <w:rPr>
          <w:rFonts w:ascii="Arial" w:hAnsi="Arial" w:cs="Arial"/>
          <w:b/>
          <w:color w:val="EE0000"/>
          <w:sz w:val="24"/>
          <w:szCs w:val="24"/>
        </w:rPr>
        <w:t xml:space="preserve"> </w:t>
      </w:r>
      <w:r w:rsidRPr="0028568F">
        <w:rPr>
          <w:rFonts w:ascii="Arial" w:hAnsi="Arial" w:cs="Arial"/>
          <w:b/>
          <w:color w:val="000000" w:themeColor="text1"/>
          <w:sz w:val="24"/>
          <w:szCs w:val="24"/>
        </w:rPr>
        <w:t xml:space="preserve">e o </w:t>
      </w:r>
      <w:r>
        <w:rPr>
          <w:rFonts w:ascii="Arial" w:hAnsi="Arial" w:cs="Arial"/>
          <w:b/>
          <w:color w:val="000000" w:themeColor="text1"/>
          <w:sz w:val="24"/>
          <w:szCs w:val="24"/>
        </w:rPr>
        <w:t>S</w:t>
      </w:r>
      <w:r w:rsidRPr="0028568F">
        <w:rPr>
          <w:rFonts w:ascii="Arial" w:hAnsi="Arial" w:cs="Arial"/>
          <w:b/>
          <w:color w:val="000000" w:themeColor="text1"/>
          <w:sz w:val="24"/>
          <w:szCs w:val="24"/>
        </w:rPr>
        <w:t xml:space="preserve">istema de </w:t>
      </w:r>
      <w:r>
        <w:rPr>
          <w:rFonts w:ascii="Arial" w:hAnsi="Arial" w:cs="Arial"/>
          <w:b/>
          <w:color w:val="000000" w:themeColor="text1"/>
          <w:sz w:val="24"/>
          <w:szCs w:val="24"/>
        </w:rPr>
        <w:t>A</w:t>
      </w:r>
      <w:r w:rsidRPr="0028568F">
        <w:rPr>
          <w:rFonts w:ascii="Arial" w:hAnsi="Arial" w:cs="Arial"/>
          <w:b/>
          <w:color w:val="000000" w:themeColor="text1"/>
          <w:sz w:val="24"/>
          <w:szCs w:val="24"/>
        </w:rPr>
        <w:t xml:space="preserve">valiação de </w:t>
      </w:r>
      <w:r>
        <w:rPr>
          <w:rFonts w:ascii="Arial" w:hAnsi="Arial" w:cs="Arial"/>
          <w:b/>
          <w:color w:val="000000" w:themeColor="text1"/>
          <w:sz w:val="24"/>
          <w:szCs w:val="24"/>
        </w:rPr>
        <w:t>D</w:t>
      </w:r>
      <w:r w:rsidRPr="0028568F">
        <w:rPr>
          <w:rFonts w:ascii="Arial" w:hAnsi="Arial" w:cs="Arial"/>
          <w:b/>
          <w:color w:val="000000" w:themeColor="text1"/>
          <w:sz w:val="24"/>
          <w:szCs w:val="24"/>
        </w:rPr>
        <w:t xml:space="preserve">esempenho dos </w:t>
      </w:r>
      <w:r>
        <w:rPr>
          <w:rFonts w:ascii="Arial" w:hAnsi="Arial" w:cs="Arial"/>
          <w:b/>
          <w:color w:val="000000" w:themeColor="text1"/>
          <w:sz w:val="24"/>
          <w:szCs w:val="24"/>
        </w:rPr>
        <w:t>S</w:t>
      </w:r>
      <w:r w:rsidRPr="0028568F">
        <w:rPr>
          <w:rFonts w:ascii="Arial" w:hAnsi="Arial" w:cs="Arial"/>
          <w:b/>
          <w:color w:val="000000" w:themeColor="text1"/>
          <w:sz w:val="24"/>
          <w:szCs w:val="24"/>
        </w:rPr>
        <w:t xml:space="preserve">ervidores da </w:t>
      </w:r>
      <w:r>
        <w:rPr>
          <w:rFonts w:ascii="Arial" w:hAnsi="Arial" w:cs="Arial"/>
          <w:b/>
          <w:color w:val="000000" w:themeColor="text1"/>
          <w:sz w:val="24"/>
          <w:szCs w:val="24"/>
        </w:rPr>
        <w:t>C</w:t>
      </w:r>
      <w:r w:rsidRPr="0028568F">
        <w:rPr>
          <w:rFonts w:ascii="Arial" w:hAnsi="Arial" w:cs="Arial"/>
          <w:b/>
          <w:color w:val="000000" w:themeColor="text1"/>
          <w:sz w:val="24"/>
          <w:szCs w:val="24"/>
        </w:rPr>
        <w:t xml:space="preserve">âmara </w:t>
      </w:r>
      <w:r>
        <w:rPr>
          <w:rFonts w:ascii="Arial" w:hAnsi="Arial" w:cs="Arial"/>
          <w:b/>
          <w:color w:val="000000" w:themeColor="text1"/>
          <w:sz w:val="24"/>
          <w:szCs w:val="24"/>
        </w:rPr>
        <w:t>M</w:t>
      </w:r>
      <w:r w:rsidRPr="0028568F">
        <w:rPr>
          <w:rFonts w:ascii="Arial" w:hAnsi="Arial" w:cs="Arial"/>
          <w:b/>
          <w:color w:val="000000" w:themeColor="text1"/>
          <w:sz w:val="24"/>
          <w:szCs w:val="24"/>
        </w:rPr>
        <w:t xml:space="preserve">unicipal da </w:t>
      </w:r>
      <w:r>
        <w:rPr>
          <w:rFonts w:ascii="Arial" w:hAnsi="Arial" w:cs="Arial"/>
          <w:b/>
          <w:color w:val="000000" w:themeColor="text1"/>
          <w:sz w:val="24"/>
          <w:szCs w:val="24"/>
        </w:rPr>
        <w:t>E</w:t>
      </w:r>
      <w:r w:rsidRPr="0028568F">
        <w:rPr>
          <w:rFonts w:ascii="Arial" w:hAnsi="Arial" w:cs="Arial"/>
          <w:b/>
          <w:color w:val="000000" w:themeColor="text1"/>
          <w:sz w:val="24"/>
          <w:szCs w:val="24"/>
        </w:rPr>
        <w:t xml:space="preserve">stância </w:t>
      </w:r>
      <w:r>
        <w:rPr>
          <w:rFonts w:ascii="Arial" w:hAnsi="Arial" w:cs="Arial"/>
          <w:b/>
          <w:color w:val="000000" w:themeColor="text1"/>
          <w:sz w:val="24"/>
          <w:szCs w:val="24"/>
        </w:rPr>
        <w:t>T</w:t>
      </w:r>
      <w:r w:rsidRPr="0028568F">
        <w:rPr>
          <w:rFonts w:ascii="Arial" w:hAnsi="Arial" w:cs="Arial"/>
          <w:b/>
          <w:color w:val="000000" w:themeColor="text1"/>
          <w:sz w:val="24"/>
          <w:szCs w:val="24"/>
        </w:rPr>
        <w:t xml:space="preserve">urística de </w:t>
      </w:r>
      <w:r>
        <w:rPr>
          <w:rFonts w:ascii="Arial" w:hAnsi="Arial" w:cs="Arial"/>
          <w:b/>
          <w:color w:val="000000" w:themeColor="text1"/>
          <w:sz w:val="24"/>
          <w:szCs w:val="24"/>
        </w:rPr>
        <w:t>H</w:t>
      </w:r>
      <w:r w:rsidRPr="0028568F">
        <w:rPr>
          <w:rFonts w:ascii="Arial" w:hAnsi="Arial" w:cs="Arial"/>
          <w:b/>
          <w:color w:val="000000" w:themeColor="text1"/>
          <w:sz w:val="24"/>
          <w:szCs w:val="24"/>
        </w:rPr>
        <w:t>olambra</w:t>
      </w:r>
      <w:r>
        <w:rPr>
          <w:rFonts w:ascii="Arial" w:hAnsi="Arial" w:cs="Arial"/>
          <w:b/>
          <w:color w:val="000000" w:themeColor="text1"/>
          <w:sz w:val="24"/>
          <w:szCs w:val="24"/>
        </w:rPr>
        <w:t>”</w:t>
      </w:r>
      <w:r w:rsidRPr="0028568F">
        <w:rPr>
          <w:rFonts w:ascii="Arial" w:hAnsi="Arial" w:cs="Arial"/>
          <w:b/>
          <w:color w:val="000000" w:themeColor="text1"/>
          <w:sz w:val="24"/>
          <w:szCs w:val="24"/>
        </w:rPr>
        <w:t>.</w:t>
      </w:r>
    </w:p>
    <w:p w14:paraId="664127F5" w14:textId="77777777" w:rsidR="005245E5" w:rsidRPr="0028568F" w:rsidRDefault="005245E5" w:rsidP="005245E5">
      <w:pPr>
        <w:ind w:firstLine="1134"/>
        <w:jc w:val="both"/>
        <w:rPr>
          <w:rFonts w:ascii="Arial" w:hAnsi="Arial" w:cs="Arial"/>
          <w:b/>
          <w:color w:val="000000" w:themeColor="text1"/>
          <w:sz w:val="24"/>
          <w:szCs w:val="24"/>
        </w:rPr>
      </w:pPr>
    </w:p>
    <w:p w14:paraId="6CA6C1FC" w14:textId="77777777" w:rsidR="005245E5" w:rsidRPr="0028568F" w:rsidRDefault="005245E5" w:rsidP="005245E5">
      <w:pPr>
        <w:spacing w:line="40" w:lineRule="atLeast"/>
        <w:ind w:firstLine="567"/>
        <w:jc w:val="both"/>
        <w:rPr>
          <w:rFonts w:ascii="Arial" w:hAnsi="Arial" w:cs="Arial"/>
          <w:color w:val="000000" w:themeColor="text1"/>
          <w:sz w:val="24"/>
          <w:szCs w:val="24"/>
        </w:rPr>
      </w:pPr>
    </w:p>
    <w:p w14:paraId="546CD489" w14:textId="77777777" w:rsidR="005245E5" w:rsidRPr="0028568F" w:rsidRDefault="005245E5" w:rsidP="005245E5">
      <w:pPr>
        <w:spacing w:line="40" w:lineRule="atLeast"/>
        <w:ind w:firstLine="567"/>
        <w:jc w:val="both"/>
        <w:rPr>
          <w:rFonts w:ascii="Arial" w:hAnsi="Arial" w:cs="Arial"/>
          <w:color w:val="000000" w:themeColor="text1"/>
          <w:sz w:val="24"/>
          <w:szCs w:val="24"/>
        </w:rPr>
      </w:pPr>
      <w:r w:rsidRPr="0028568F">
        <w:rPr>
          <w:rFonts w:ascii="Arial" w:hAnsi="Arial" w:cs="Arial"/>
          <w:color w:val="000000" w:themeColor="text1"/>
          <w:sz w:val="24"/>
          <w:szCs w:val="24"/>
        </w:rPr>
        <w:t xml:space="preserve">A Câmara Municipal da Estância Turística de Holambra aprova: </w:t>
      </w:r>
    </w:p>
    <w:p w14:paraId="6E226C80" w14:textId="77777777" w:rsidR="005245E5" w:rsidRPr="0028568F" w:rsidRDefault="005245E5" w:rsidP="005245E5">
      <w:pPr>
        <w:spacing w:line="40" w:lineRule="atLeast"/>
        <w:ind w:firstLine="567"/>
        <w:jc w:val="both"/>
        <w:rPr>
          <w:rFonts w:ascii="Arial" w:hAnsi="Arial" w:cs="Arial"/>
          <w:color w:val="000000" w:themeColor="text1"/>
          <w:sz w:val="24"/>
          <w:szCs w:val="24"/>
        </w:rPr>
      </w:pPr>
    </w:p>
    <w:p w14:paraId="39A95772" w14:textId="77777777" w:rsidR="005245E5" w:rsidRPr="0028568F" w:rsidRDefault="005245E5" w:rsidP="005245E5">
      <w:pPr>
        <w:ind w:right="51" w:firstLine="567"/>
        <w:jc w:val="both"/>
        <w:rPr>
          <w:rFonts w:ascii="Arial" w:hAnsi="Arial" w:cs="Arial"/>
          <w:b/>
          <w:color w:val="000000" w:themeColor="text1"/>
          <w:sz w:val="24"/>
          <w:szCs w:val="24"/>
        </w:rPr>
      </w:pPr>
    </w:p>
    <w:p w14:paraId="308C8E73" w14:textId="4067AB57" w:rsidR="005245E5" w:rsidRPr="0028568F" w:rsidRDefault="005245E5" w:rsidP="005245E5">
      <w:pPr>
        <w:ind w:right="51"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Art. 1º</w:t>
      </w:r>
      <w:r w:rsidR="00826BA3">
        <w:rPr>
          <w:rFonts w:ascii="Arial" w:hAnsi="Arial" w:cs="Arial"/>
          <w:b/>
          <w:bCs/>
          <w:color w:val="000000" w:themeColor="text1"/>
          <w:sz w:val="24"/>
          <w:szCs w:val="24"/>
        </w:rPr>
        <w:t>-</w:t>
      </w:r>
      <w:r w:rsidRPr="0028568F">
        <w:rPr>
          <w:rFonts w:ascii="Arial" w:hAnsi="Arial" w:cs="Arial"/>
          <w:b/>
          <w:bCs/>
          <w:color w:val="000000" w:themeColor="text1"/>
          <w:sz w:val="24"/>
          <w:szCs w:val="24"/>
        </w:rPr>
        <w:t xml:space="preserve"> </w:t>
      </w:r>
      <w:r w:rsidRPr="0028568F">
        <w:rPr>
          <w:rFonts w:ascii="Arial" w:hAnsi="Arial" w:cs="Arial"/>
          <w:color w:val="000000" w:themeColor="text1"/>
          <w:sz w:val="24"/>
          <w:szCs w:val="24"/>
        </w:rPr>
        <w:t>Fica regulamentada a</w:t>
      </w:r>
      <w:r w:rsidRPr="0028568F">
        <w:rPr>
          <w:rFonts w:ascii="Arial" w:hAnsi="Arial" w:cs="Arial"/>
          <w:b/>
          <w:bCs/>
          <w:color w:val="000000" w:themeColor="text1"/>
          <w:sz w:val="24"/>
          <w:szCs w:val="24"/>
        </w:rPr>
        <w:t xml:space="preserve"> </w:t>
      </w:r>
      <w:r w:rsidRPr="0028568F">
        <w:rPr>
          <w:rFonts w:ascii="Arial" w:hAnsi="Arial" w:cs="Arial"/>
          <w:color w:val="000000" w:themeColor="text1"/>
          <w:sz w:val="24"/>
          <w:szCs w:val="24"/>
        </w:rPr>
        <w:t xml:space="preserve">Promoção e o sistema de Avaliação de Desempenho dos Servidores da Câmara Municipal da Estância Turística de Holambra, conforme segue: </w:t>
      </w:r>
    </w:p>
    <w:p w14:paraId="1B41AA0C" w14:textId="77777777" w:rsidR="005245E5" w:rsidRPr="0028568F" w:rsidRDefault="005245E5" w:rsidP="005245E5">
      <w:pPr>
        <w:ind w:right="51"/>
        <w:jc w:val="both"/>
        <w:rPr>
          <w:rFonts w:ascii="Arial" w:hAnsi="Arial" w:cs="Arial"/>
          <w:color w:val="000000" w:themeColor="text1"/>
          <w:sz w:val="24"/>
          <w:szCs w:val="24"/>
        </w:rPr>
      </w:pPr>
    </w:p>
    <w:p w14:paraId="412540C9" w14:textId="77777777" w:rsidR="005245E5" w:rsidRPr="0028568F" w:rsidRDefault="005245E5" w:rsidP="005245E5">
      <w:pPr>
        <w:jc w:val="center"/>
        <w:rPr>
          <w:rFonts w:ascii="Arial" w:hAnsi="Arial" w:cs="Arial"/>
          <w:b/>
          <w:color w:val="000000" w:themeColor="text1"/>
          <w:sz w:val="24"/>
          <w:szCs w:val="24"/>
        </w:rPr>
      </w:pPr>
      <w:r w:rsidRPr="0028568F">
        <w:rPr>
          <w:rFonts w:ascii="Arial" w:hAnsi="Arial" w:cs="Arial"/>
          <w:b/>
          <w:color w:val="000000" w:themeColor="text1"/>
          <w:sz w:val="24"/>
          <w:szCs w:val="24"/>
        </w:rPr>
        <w:t>CAPÍTULO I</w:t>
      </w:r>
    </w:p>
    <w:p w14:paraId="4D334239" w14:textId="77777777" w:rsidR="005245E5" w:rsidRPr="0028568F" w:rsidRDefault="005245E5" w:rsidP="005245E5">
      <w:pPr>
        <w:jc w:val="center"/>
        <w:rPr>
          <w:rFonts w:ascii="Arial" w:hAnsi="Arial" w:cs="Arial"/>
          <w:b/>
          <w:color w:val="000000" w:themeColor="text1"/>
          <w:sz w:val="24"/>
          <w:szCs w:val="24"/>
        </w:rPr>
      </w:pPr>
      <w:r w:rsidRPr="0028568F">
        <w:rPr>
          <w:rFonts w:ascii="Arial" w:hAnsi="Arial" w:cs="Arial"/>
          <w:b/>
          <w:color w:val="000000" w:themeColor="text1"/>
          <w:sz w:val="24"/>
          <w:szCs w:val="24"/>
        </w:rPr>
        <w:t>DA PROMOÇÃO</w:t>
      </w:r>
    </w:p>
    <w:p w14:paraId="4280716E" w14:textId="77777777" w:rsidR="005245E5" w:rsidRPr="0028568F" w:rsidRDefault="005245E5" w:rsidP="005245E5">
      <w:pPr>
        <w:ind w:firstLine="1440"/>
        <w:jc w:val="center"/>
        <w:rPr>
          <w:rFonts w:ascii="Arial" w:hAnsi="Arial" w:cs="Arial"/>
          <w:color w:val="000000" w:themeColor="text1"/>
          <w:sz w:val="24"/>
          <w:szCs w:val="24"/>
        </w:rPr>
      </w:pPr>
    </w:p>
    <w:p w14:paraId="548C51F1" w14:textId="64250298" w:rsidR="005245E5" w:rsidRPr="0028568F" w:rsidRDefault="005245E5" w:rsidP="005245E5">
      <w:pPr>
        <w:pStyle w:val="Recuodecorpodetexto"/>
        <w:widowControl/>
        <w:ind w:firstLine="567"/>
        <w:rPr>
          <w:rFonts w:cs="Arial"/>
          <w:color w:val="000000" w:themeColor="text1"/>
          <w:szCs w:val="24"/>
        </w:rPr>
      </w:pPr>
      <w:r w:rsidRPr="0028568F">
        <w:rPr>
          <w:rFonts w:cs="Arial"/>
          <w:b/>
          <w:color w:val="000000" w:themeColor="text1"/>
          <w:szCs w:val="24"/>
        </w:rPr>
        <w:t>Art. 2º</w:t>
      </w:r>
      <w:r w:rsidR="00826BA3">
        <w:rPr>
          <w:rFonts w:cs="Arial"/>
          <w:b/>
          <w:color w:val="000000" w:themeColor="text1"/>
          <w:szCs w:val="24"/>
        </w:rPr>
        <w:t>-</w:t>
      </w:r>
      <w:r w:rsidRPr="0028568F">
        <w:rPr>
          <w:rFonts w:cs="Arial"/>
          <w:color w:val="000000" w:themeColor="text1"/>
          <w:szCs w:val="24"/>
        </w:rPr>
        <w:t xml:space="preserve"> De acordo com o artigo 36 </w:t>
      </w:r>
      <w:r w:rsidRPr="0028568F">
        <w:rPr>
          <w:rFonts w:cs="Arial"/>
          <w:color w:val="000000" w:themeColor="text1"/>
          <w:szCs w:val="24"/>
          <w:shd w:val="clear" w:color="auto" w:fill="FFFFFF"/>
        </w:rPr>
        <w:t>da </w:t>
      </w:r>
      <w:hyperlink r:id="rId7" w:tooltip="Cita a norma." w:history="1">
        <w:r w:rsidRPr="0028568F">
          <w:rPr>
            <w:rStyle w:val="Hyperlink"/>
            <w:rFonts w:cs="Arial"/>
            <w:color w:val="000000" w:themeColor="text1"/>
            <w:szCs w:val="24"/>
            <w:shd w:val="clear" w:color="auto" w:fill="FFFFFF"/>
          </w:rPr>
          <w:t>Lei Complementar n° 52, de 25 de setembro de 1995</w:t>
        </w:r>
      </w:hyperlink>
      <w:r w:rsidRPr="0028568F">
        <w:rPr>
          <w:rFonts w:cs="Arial"/>
          <w:color w:val="000000" w:themeColor="text1"/>
          <w:szCs w:val="24"/>
          <w:shd w:val="clear" w:color="auto" w:fill="FFFFFF"/>
        </w:rPr>
        <w:t>, Estatuto dos Funcionários Públicos do Município da Estância Turística de Holambra</w:t>
      </w:r>
      <w:r w:rsidRPr="0028568F">
        <w:rPr>
          <w:rFonts w:cs="Arial"/>
          <w:color w:val="000000" w:themeColor="text1"/>
          <w:szCs w:val="24"/>
        </w:rPr>
        <w:t>, p</w:t>
      </w:r>
      <w:r w:rsidRPr="0028568F">
        <w:rPr>
          <w:rFonts w:cs="Arial"/>
          <w:color w:val="000000" w:themeColor="text1"/>
          <w:szCs w:val="24"/>
          <w:shd w:val="clear" w:color="auto" w:fill="FFFFFF"/>
        </w:rPr>
        <w:t>romoção é a passagem do funcionário estável de um determinado grau para o imediatamente superior, da mesma classe, dentro da respectiva carreira</w:t>
      </w:r>
      <w:r w:rsidRPr="0028568F">
        <w:rPr>
          <w:rFonts w:cs="Arial"/>
          <w:color w:val="000000" w:themeColor="text1"/>
          <w:szCs w:val="24"/>
        </w:rPr>
        <w:t>.</w:t>
      </w:r>
    </w:p>
    <w:p w14:paraId="2630613F" w14:textId="77777777" w:rsidR="005245E5" w:rsidRPr="0028568F" w:rsidRDefault="005245E5" w:rsidP="005245E5">
      <w:pPr>
        <w:pStyle w:val="Recuodecorpodetexto"/>
        <w:widowControl/>
        <w:ind w:firstLine="567"/>
        <w:rPr>
          <w:rFonts w:cs="Arial"/>
          <w:color w:val="000000" w:themeColor="text1"/>
          <w:szCs w:val="24"/>
        </w:rPr>
      </w:pPr>
    </w:p>
    <w:p w14:paraId="290F676F" w14:textId="7AE160D3" w:rsidR="005245E5" w:rsidRPr="0028568F" w:rsidRDefault="005245E5" w:rsidP="005245E5">
      <w:pPr>
        <w:pStyle w:val="NormalWeb"/>
        <w:shd w:val="clear" w:color="auto" w:fill="FFFFFF"/>
        <w:spacing w:before="0" w:beforeAutospacing="0" w:after="0" w:afterAutospacing="0"/>
        <w:ind w:firstLine="567"/>
        <w:jc w:val="both"/>
        <w:rPr>
          <w:rFonts w:ascii="Arial" w:hAnsi="Arial" w:cs="Arial"/>
        </w:rPr>
      </w:pPr>
      <w:r w:rsidRPr="0028568F">
        <w:rPr>
          <w:rFonts w:ascii="Arial" w:hAnsi="Arial" w:cs="Arial"/>
          <w:b/>
          <w:color w:val="000000" w:themeColor="text1"/>
        </w:rPr>
        <w:t>Art. 3º</w:t>
      </w:r>
      <w:r w:rsidR="00826BA3">
        <w:rPr>
          <w:rFonts w:ascii="Arial" w:hAnsi="Arial" w:cs="Arial"/>
          <w:b/>
          <w:color w:val="000000" w:themeColor="text1"/>
        </w:rPr>
        <w:t>-</w:t>
      </w:r>
      <w:r w:rsidRPr="0028568F">
        <w:rPr>
          <w:rFonts w:ascii="Arial" w:hAnsi="Arial" w:cs="Arial"/>
          <w:color w:val="000000" w:themeColor="text1"/>
        </w:rPr>
        <w:t xml:space="preserve"> A promoção será realizada bienalmente, conforme capítulo de que trata “Da Promoção na Carreira”, da Resolução nº 232/2022 e posteriores alterações, </w:t>
      </w:r>
      <w:r w:rsidRPr="0028568F">
        <w:rPr>
          <w:rFonts w:ascii="Arial" w:hAnsi="Arial" w:cs="Arial"/>
        </w:rPr>
        <w:t xml:space="preserve">e deverá ser instaurada em janeiro e concluída até março, anualmente, e seus efeitos pecuniários vigerão a partir do primeiro dia do mês de abril do segundo ano de avaliação. </w:t>
      </w:r>
    </w:p>
    <w:p w14:paraId="4EFFD3FB" w14:textId="77777777" w:rsidR="005245E5" w:rsidRPr="0028568F" w:rsidRDefault="005245E5" w:rsidP="005245E5">
      <w:pPr>
        <w:pStyle w:val="NormalWeb"/>
        <w:shd w:val="clear" w:color="auto" w:fill="FFFFFF"/>
        <w:spacing w:before="0" w:beforeAutospacing="0" w:after="0" w:afterAutospacing="0"/>
        <w:ind w:firstLine="567"/>
        <w:jc w:val="both"/>
        <w:rPr>
          <w:rFonts w:ascii="Arial" w:hAnsi="Arial" w:cs="Arial"/>
          <w:color w:val="FF0000"/>
        </w:rPr>
      </w:pPr>
    </w:p>
    <w:p w14:paraId="47742909" w14:textId="175DF84F" w:rsidR="005245E5" w:rsidRPr="0028568F" w:rsidRDefault="005245E5" w:rsidP="005245E5">
      <w:pPr>
        <w:pStyle w:val="NormalWeb"/>
        <w:shd w:val="clear" w:color="auto" w:fill="FFFFFF"/>
        <w:spacing w:before="0" w:beforeAutospacing="0" w:after="0" w:afterAutospacing="0"/>
        <w:ind w:firstLine="567"/>
        <w:jc w:val="both"/>
        <w:rPr>
          <w:rFonts w:ascii="Arial" w:hAnsi="Arial" w:cs="Arial"/>
        </w:rPr>
      </w:pPr>
      <w:r w:rsidRPr="0028568F">
        <w:rPr>
          <w:rFonts w:ascii="Arial" w:hAnsi="Arial" w:cs="Arial"/>
          <w:b/>
          <w:bCs/>
        </w:rPr>
        <w:t>Parágrafo único</w:t>
      </w:r>
      <w:r w:rsidR="00826BA3">
        <w:rPr>
          <w:rFonts w:ascii="Arial" w:hAnsi="Arial" w:cs="Arial"/>
          <w:b/>
          <w:bCs/>
        </w:rPr>
        <w:t>-</w:t>
      </w:r>
      <w:r w:rsidRPr="0028568F">
        <w:rPr>
          <w:rFonts w:ascii="Arial" w:hAnsi="Arial" w:cs="Arial"/>
        </w:rPr>
        <w:t xml:space="preserve"> Quando da investidura em novo cargo, mediante novo concurso público, a promoção seguirá nova contagem de tempo de serviço, a ser iniciada a partir da nova data de nomeação, não sendo permitida a contagem retroativa.</w:t>
      </w:r>
    </w:p>
    <w:p w14:paraId="4E572AD7" w14:textId="77777777" w:rsidR="005245E5" w:rsidRPr="0028568F" w:rsidRDefault="005245E5" w:rsidP="005245E5">
      <w:pPr>
        <w:ind w:firstLine="567"/>
        <w:jc w:val="both"/>
        <w:rPr>
          <w:rFonts w:ascii="Arial" w:hAnsi="Arial" w:cs="Arial"/>
          <w:b/>
          <w:color w:val="000000" w:themeColor="text1"/>
          <w:sz w:val="24"/>
          <w:szCs w:val="24"/>
        </w:rPr>
      </w:pPr>
    </w:p>
    <w:p w14:paraId="01135B84" w14:textId="0B0BBA61" w:rsidR="005245E5" w:rsidRPr="0028568F" w:rsidRDefault="005245E5" w:rsidP="005245E5">
      <w:pPr>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 4º</w:t>
      </w:r>
      <w:r w:rsidR="00826BA3">
        <w:rPr>
          <w:rFonts w:ascii="Arial" w:hAnsi="Arial" w:cs="Arial"/>
          <w:b/>
          <w:color w:val="000000" w:themeColor="text1"/>
          <w:sz w:val="24"/>
          <w:szCs w:val="24"/>
        </w:rPr>
        <w:t>-</w:t>
      </w:r>
      <w:r w:rsidRPr="0028568F">
        <w:rPr>
          <w:rFonts w:ascii="Arial" w:hAnsi="Arial" w:cs="Arial"/>
          <w:color w:val="000000" w:themeColor="text1"/>
          <w:sz w:val="24"/>
          <w:szCs w:val="24"/>
        </w:rPr>
        <w:t xml:space="preserve"> Será considerado como de efetivo exercício o tempo que o servidor exerceu cargo em comissão ou função de confiança.</w:t>
      </w:r>
    </w:p>
    <w:p w14:paraId="5EAA8F86" w14:textId="77777777" w:rsidR="005245E5" w:rsidRPr="0028568F" w:rsidRDefault="005245E5" w:rsidP="005245E5">
      <w:pPr>
        <w:jc w:val="center"/>
        <w:rPr>
          <w:rFonts w:ascii="Arial" w:hAnsi="Arial" w:cs="Arial"/>
          <w:b/>
          <w:color w:val="000000" w:themeColor="text1"/>
          <w:sz w:val="24"/>
          <w:szCs w:val="24"/>
        </w:rPr>
      </w:pPr>
    </w:p>
    <w:p w14:paraId="5050E6D7" w14:textId="77777777" w:rsidR="005245E5" w:rsidRPr="0028568F" w:rsidRDefault="005245E5" w:rsidP="005245E5">
      <w:pPr>
        <w:jc w:val="center"/>
        <w:rPr>
          <w:rFonts w:ascii="Arial" w:hAnsi="Arial" w:cs="Arial"/>
          <w:b/>
          <w:color w:val="000000" w:themeColor="text1"/>
          <w:sz w:val="24"/>
          <w:szCs w:val="24"/>
        </w:rPr>
      </w:pPr>
      <w:r w:rsidRPr="0028568F">
        <w:rPr>
          <w:rFonts w:ascii="Arial" w:hAnsi="Arial" w:cs="Arial"/>
          <w:b/>
          <w:color w:val="000000" w:themeColor="text1"/>
          <w:sz w:val="24"/>
          <w:szCs w:val="24"/>
        </w:rPr>
        <w:t>CAPÍTULO II</w:t>
      </w:r>
    </w:p>
    <w:p w14:paraId="4AB49F45" w14:textId="77777777" w:rsidR="005245E5" w:rsidRPr="0028568F" w:rsidRDefault="005245E5" w:rsidP="005245E5">
      <w:pPr>
        <w:jc w:val="center"/>
        <w:rPr>
          <w:rFonts w:ascii="Arial" w:hAnsi="Arial" w:cs="Arial"/>
          <w:b/>
          <w:color w:val="000000" w:themeColor="text1"/>
          <w:sz w:val="24"/>
          <w:szCs w:val="24"/>
        </w:rPr>
      </w:pPr>
      <w:r w:rsidRPr="0028568F">
        <w:rPr>
          <w:rFonts w:ascii="Arial" w:hAnsi="Arial" w:cs="Arial"/>
          <w:b/>
          <w:color w:val="000000" w:themeColor="text1"/>
          <w:sz w:val="24"/>
          <w:szCs w:val="24"/>
        </w:rPr>
        <w:t>DAS REGRAS DE ENQUADRAMENTO</w:t>
      </w:r>
    </w:p>
    <w:p w14:paraId="0E4EF9C1" w14:textId="77777777" w:rsidR="005245E5" w:rsidRPr="0028568F" w:rsidRDefault="005245E5" w:rsidP="005245E5">
      <w:pPr>
        <w:jc w:val="center"/>
        <w:rPr>
          <w:rFonts w:ascii="Arial" w:hAnsi="Arial" w:cs="Arial"/>
          <w:b/>
          <w:color w:val="000000" w:themeColor="text1"/>
          <w:sz w:val="24"/>
          <w:szCs w:val="24"/>
        </w:rPr>
      </w:pPr>
    </w:p>
    <w:p w14:paraId="2B9B16A4" w14:textId="5BF9E03F" w:rsidR="005245E5" w:rsidRDefault="005245E5" w:rsidP="005245E5">
      <w:pPr>
        <w:pStyle w:val="Recuodecorpodetexto2"/>
        <w:widowControl/>
        <w:ind w:firstLine="567"/>
        <w:rPr>
          <w:rFonts w:ascii="Arial" w:hAnsi="Arial" w:cs="Arial"/>
          <w:color w:val="000000" w:themeColor="text1"/>
          <w:szCs w:val="24"/>
        </w:rPr>
      </w:pPr>
      <w:r w:rsidRPr="0028568F">
        <w:rPr>
          <w:rFonts w:ascii="Arial" w:hAnsi="Arial" w:cs="Arial"/>
          <w:b/>
          <w:color w:val="000000" w:themeColor="text1"/>
          <w:szCs w:val="24"/>
        </w:rPr>
        <w:t>Art. 5º</w:t>
      </w:r>
      <w:r w:rsidR="00826BA3">
        <w:rPr>
          <w:rFonts w:ascii="Arial" w:hAnsi="Arial" w:cs="Arial"/>
          <w:b/>
          <w:color w:val="000000" w:themeColor="text1"/>
          <w:szCs w:val="24"/>
        </w:rPr>
        <w:t>-</w:t>
      </w:r>
      <w:r w:rsidRPr="0028568F">
        <w:rPr>
          <w:rFonts w:ascii="Arial" w:hAnsi="Arial" w:cs="Arial"/>
          <w:color w:val="000000" w:themeColor="text1"/>
          <w:szCs w:val="24"/>
        </w:rPr>
        <w:t xml:space="preserve"> Os servidores ocupantes dos cargos de provimento efetivo da Câmara Municipal da Estância Turística de Holambra a cada promoção, serão reenquadrados mediante Portaria baixada pelo Presidente da Câmara nos </w:t>
      </w:r>
    </w:p>
    <w:p w14:paraId="28596269" w14:textId="77777777" w:rsidR="005245E5" w:rsidRDefault="005245E5" w:rsidP="005245E5">
      <w:pPr>
        <w:pStyle w:val="Recuodecorpodetexto2"/>
        <w:widowControl/>
        <w:ind w:firstLine="567"/>
        <w:rPr>
          <w:rFonts w:ascii="Arial" w:hAnsi="Arial" w:cs="Arial"/>
          <w:color w:val="000000" w:themeColor="text1"/>
          <w:szCs w:val="24"/>
        </w:rPr>
      </w:pPr>
    </w:p>
    <w:p w14:paraId="7BDEAC5B" w14:textId="77777777" w:rsidR="005245E5" w:rsidRDefault="005245E5" w:rsidP="005245E5">
      <w:pPr>
        <w:pStyle w:val="Recuodecorpodetexto2"/>
        <w:widowControl/>
        <w:ind w:firstLine="567"/>
        <w:rPr>
          <w:rFonts w:ascii="Arial" w:hAnsi="Arial" w:cs="Arial"/>
          <w:color w:val="000000" w:themeColor="text1"/>
          <w:szCs w:val="24"/>
        </w:rPr>
      </w:pPr>
    </w:p>
    <w:p w14:paraId="5F7A051B" w14:textId="77777777" w:rsidR="005245E5" w:rsidRDefault="005245E5" w:rsidP="005245E5">
      <w:pPr>
        <w:pStyle w:val="Recuodecorpodetexto2"/>
        <w:widowControl/>
        <w:ind w:firstLine="567"/>
        <w:rPr>
          <w:rFonts w:ascii="Arial" w:hAnsi="Arial" w:cs="Arial"/>
          <w:color w:val="000000" w:themeColor="text1"/>
          <w:szCs w:val="24"/>
        </w:rPr>
      </w:pPr>
    </w:p>
    <w:p w14:paraId="1F0FADEA" w14:textId="77777777" w:rsidR="00DF1699" w:rsidRDefault="00DF1699" w:rsidP="005245E5">
      <w:pPr>
        <w:pStyle w:val="Recuodecorpodetexto2"/>
        <w:widowControl/>
        <w:ind w:firstLine="567"/>
        <w:rPr>
          <w:rFonts w:ascii="Arial" w:hAnsi="Arial" w:cs="Arial"/>
          <w:color w:val="000000" w:themeColor="text1"/>
          <w:szCs w:val="24"/>
        </w:rPr>
      </w:pPr>
    </w:p>
    <w:p w14:paraId="3E187E30" w14:textId="77777777" w:rsidR="005245E5" w:rsidRDefault="005245E5" w:rsidP="005245E5">
      <w:pPr>
        <w:pStyle w:val="Recuodecorpodetexto2"/>
        <w:widowControl/>
        <w:ind w:firstLine="567"/>
        <w:rPr>
          <w:rFonts w:ascii="Arial" w:hAnsi="Arial" w:cs="Arial"/>
          <w:color w:val="000000" w:themeColor="text1"/>
          <w:szCs w:val="24"/>
        </w:rPr>
      </w:pPr>
    </w:p>
    <w:p w14:paraId="06D012DF" w14:textId="6722D37E" w:rsidR="005245E5" w:rsidRPr="0028568F" w:rsidRDefault="005245E5" w:rsidP="005245E5">
      <w:pPr>
        <w:pStyle w:val="Recuodecorpodetexto2"/>
        <w:widowControl/>
        <w:ind w:firstLine="0"/>
        <w:rPr>
          <w:rFonts w:ascii="Arial" w:hAnsi="Arial" w:cs="Arial"/>
          <w:color w:val="000000" w:themeColor="text1"/>
          <w:szCs w:val="24"/>
        </w:rPr>
      </w:pPr>
      <w:r w:rsidRPr="0028568F">
        <w:rPr>
          <w:rFonts w:ascii="Arial" w:hAnsi="Arial" w:cs="Arial"/>
          <w:color w:val="000000" w:themeColor="text1"/>
          <w:szCs w:val="24"/>
        </w:rPr>
        <w:t>cargos, referências e graus previstos na Resolução nº 232, de 07 de janeiro de 2022 e alterações.</w:t>
      </w:r>
    </w:p>
    <w:p w14:paraId="41231AE8" w14:textId="77777777" w:rsidR="005245E5" w:rsidRDefault="005245E5" w:rsidP="005245E5">
      <w:pPr>
        <w:pStyle w:val="NormalWeb"/>
        <w:shd w:val="clear" w:color="auto" w:fill="FFFFFF"/>
        <w:spacing w:before="0" w:beforeAutospacing="0" w:after="150" w:afterAutospacing="0"/>
        <w:ind w:firstLine="567"/>
        <w:jc w:val="both"/>
        <w:rPr>
          <w:rFonts w:ascii="Arial" w:hAnsi="Arial" w:cs="Arial"/>
          <w:b/>
          <w:bCs/>
        </w:rPr>
      </w:pPr>
    </w:p>
    <w:p w14:paraId="77709980" w14:textId="1C1CB5E4" w:rsidR="005245E5" w:rsidRPr="0028568F" w:rsidRDefault="005245E5" w:rsidP="005245E5">
      <w:pPr>
        <w:pStyle w:val="NormalWeb"/>
        <w:shd w:val="clear" w:color="auto" w:fill="FFFFFF"/>
        <w:spacing w:before="0" w:beforeAutospacing="0" w:after="150" w:afterAutospacing="0"/>
        <w:ind w:firstLine="567"/>
        <w:jc w:val="both"/>
        <w:rPr>
          <w:rFonts w:ascii="Arial" w:hAnsi="Arial" w:cs="Arial"/>
        </w:rPr>
      </w:pPr>
      <w:r w:rsidRPr="0028568F">
        <w:rPr>
          <w:rFonts w:ascii="Arial" w:hAnsi="Arial" w:cs="Arial"/>
          <w:b/>
          <w:bCs/>
        </w:rPr>
        <w:t>§ 1º</w:t>
      </w:r>
      <w:r w:rsidR="00826BA3">
        <w:rPr>
          <w:rFonts w:ascii="Arial" w:hAnsi="Arial" w:cs="Arial"/>
          <w:b/>
          <w:bCs/>
        </w:rPr>
        <w:t>-</w:t>
      </w:r>
      <w:r w:rsidRPr="0028568F">
        <w:rPr>
          <w:rFonts w:ascii="Arial" w:hAnsi="Arial" w:cs="Arial"/>
          <w:b/>
          <w:bCs/>
        </w:rPr>
        <w:t xml:space="preserve"> </w:t>
      </w:r>
      <w:r w:rsidRPr="0028568F">
        <w:rPr>
          <w:rFonts w:ascii="Arial" w:hAnsi="Arial" w:cs="Arial"/>
        </w:rPr>
        <w:t>Os atuais servidores efetivos e estáveis, que se encontram todos no grau de início do cargo, com a aprovação desta Resolução</w:t>
      </w:r>
      <w:r>
        <w:rPr>
          <w:rFonts w:ascii="Arial" w:hAnsi="Arial" w:cs="Arial"/>
        </w:rPr>
        <w:t xml:space="preserve"> </w:t>
      </w:r>
      <w:r w:rsidRPr="0028568F">
        <w:rPr>
          <w:rFonts w:ascii="Arial" w:hAnsi="Arial" w:cs="Arial"/>
        </w:rPr>
        <w:t>serão automaticamente reenquadrados em dois graus acima do vencimento atual de ingresso, mediante Portaria.</w:t>
      </w:r>
    </w:p>
    <w:p w14:paraId="35BDAEF3" w14:textId="147ABFFA" w:rsidR="005245E5" w:rsidRPr="0028568F" w:rsidRDefault="005245E5" w:rsidP="005245E5">
      <w:pPr>
        <w:pStyle w:val="NormalWeb"/>
        <w:shd w:val="clear" w:color="auto" w:fill="FFFFFF"/>
        <w:spacing w:before="0" w:beforeAutospacing="0" w:after="0" w:afterAutospacing="0"/>
        <w:ind w:firstLine="567"/>
        <w:jc w:val="both"/>
        <w:rPr>
          <w:rFonts w:ascii="Arial" w:hAnsi="Arial" w:cs="Arial"/>
        </w:rPr>
      </w:pPr>
      <w:r w:rsidRPr="0028568F">
        <w:rPr>
          <w:rFonts w:ascii="Arial" w:hAnsi="Arial" w:cs="Arial"/>
          <w:b/>
          <w:bCs/>
        </w:rPr>
        <w:t>§ 2º</w:t>
      </w:r>
      <w:r w:rsidR="00826BA3">
        <w:rPr>
          <w:rFonts w:ascii="Arial" w:hAnsi="Arial" w:cs="Arial"/>
          <w:b/>
          <w:bCs/>
        </w:rPr>
        <w:t>-</w:t>
      </w:r>
      <w:r w:rsidRPr="0028568F">
        <w:rPr>
          <w:rFonts w:ascii="Arial" w:hAnsi="Arial" w:cs="Arial"/>
          <w:b/>
          <w:bCs/>
        </w:rPr>
        <w:t xml:space="preserve"> </w:t>
      </w:r>
      <w:r w:rsidRPr="0028568F">
        <w:rPr>
          <w:rFonts w:ascii="Arial" w:hAnsi="Arial" w:cs="Arial"/>
        </w:rPr>
        <w:t xml:space="preserve">O servidor em estágio probatório quando confirmado no cargo e concedida a estabilidade, será automaticamente reenquadrado em um grau acima do vencimento atual de ingresso, mediante Portaria. </w:t>
      </w:r>
    </w:p>
    <w:p w14:paraId="48ED6609" w14:textId="77777777" w:rsidR="005245E5" w:rsidRPr="0028568F" w:rsidRDefault="005245E5" w:rsidP="005245E5">
      <w:pPr>
        <w:pStyle w:val="NormalWeb"/>
        <w:shd w:val="clear" w:color="auto" w:fill="FFFFFF"/>
        <w:spacing w:before="0" w:beforeAutospacing="0" w:after="150" w:afterAutospacing="0"/>
        <w:ind w:firstLine="567"/>
        <w:jc w:val="both"/>
        <w:rPr>
          <w:rFonts w:ascii="Arial" w:hAnsi="Arial" w:cs="Arial"/>
          <w:b/>
          <w:bCs/>
        </w:rPr>
      </w:pPr>
    </w:p>
    <w:p w14:paraId="5670453B" w14:textId="77777777" w:rsidR="005245E5" w:rsidRPr="0028568F" w:rsidRDefault="005245E5" w:rsidP="005245E5">
      <w:pPr>
        <w:pStyle w:val="NormalWeb"/>
        <w:shd w:val="clear" w:color="auto" w:fill="FFFFFF"/>
        <w:spacing w:before="0" w:beforeAutospacing="0" w:after="0" w:afterAutospacing="0"/>
        <w:jc w:val="center"/>
        <w:rPr>
          <w:rFonts w:ascii="Arial" w:hAnsi="Arial" w:cs="Arial"/>
          <w:b/>
          <w:bCs/>
          <w:color w:val="000000" w:themeColor="text1"/>
        </w:rPr>
      </w:pPr>
    </w:p>
    <w:p w14:paraId="2C1CB9BB" w14:textId="77777777" w:rsidR="005245E5" w:rsidRPr="0028568F" w:rsidRDefault="005245E5" w:rsidP="005245E5">
      <w:pPr>
        <w:pStyle w:val="NormalWeb"/>
        <w:shd w:val="clear" w:color="auto" w:fill="FFFFFF"/>
        <w:spacing w:before="0" w:beforeAutospacing="0" w:after="0" w:afterAutospacing="0"/>
        <w:jc w:val="center"/>
        <w:rPr>
          <w:rFonts w:ascii="Arial" w:hAnsi="Arial" w:cs="Arial"/>
          <w:b/>
          <w:bCs/>
          <w:color w:val="000000" w:themeColor="text1"/>
        </w:rPr>
      </w:pPr>
      <w:r w:rsidRPr="0028568F">
        <w:rPr>
          <w:rFonts w:ascii="Arial" w:hAnsi="Arial" w:cs="Arial"/>
          <w:b/>
          <w:bCs/>
          <w:color w:val="000000" w:themeColor="text1"/>
        </w:rPr>
        <w:t>CAPÍTULO III</w:t>
      </w:r>
    </w:p>
    <w:p w14:paraId="650E17D8" w14:textId="77777777" w:rsidR="005245E5" w:rsidRPr="0028568F" w:rsidRDefault="005245E5" w:rsidP="005245E5">
      <w:pPr>
        <w:pStyle w:val="NormalWeb"/>
        <w:shd w:val="clear" w:color="auto" w:fill="FFFFFF"/>
        <w:spacing w:before="0" w:beforeAutospacing="0" w:after="0" w:afterAutospacing="0"/>
        <w:jc w:val="center"/>
        <w:rPr>
          <w:rFonts w:ascii="Arial" w:hAnsi="Arial" w:cs="Arial"/>
          <w:b/>
          <w:bCs/>
        </w:rPr>
      </w:pPr>
      <w:r w:rsidRPr="0028568F">
        <w:rPr>
          <w:rFonts w:ascii="Arial" w:hAnsi="Arial" w:cs="Arial"/>
          <w:b/>
          <w:bCs/>
        </w:rPr>
        <w:t>DOS IMPEDIMENTOS</w:t>
      </w:r>
    </w:p>
    <w:p w14:paraId="68B59C4C" w14:textId="77777777" w:rsidR="005245E5" w:rsidRPr="0028568F" w:rsidRDefault="005245E5" w:rsidP="005245E5">
      <w:pPr>
        <w:pStyle w:val="Recuodecorpodetexto2"/>
        <w:widowControl/>
        <w:ind w:firstLine="1440"/>
        <w:rPr>
          <w:rFonts w:ascii="Arial" w:hAnsi="Arial" w:cs="Arial"/>
          <w:szCs w:val="24"/>
        </w:rPr>
      </w:pPr>
    </w:p>
    <w:p w14:paraId="1A39FFDB" w14:textId="44238C9F" w:rsidR="005245E5" w:rsidRPr="0028568F" w:rsidRDefault="005245E5" w:rsidP="005245E5">
      <w:pPr>
        <w:pStyle w:val="Recuodecorpodetexto2"/>
        <w:widowControl/>
        <w:ind w:firstLine="567"/>
        <w:rPr>
          <w:rFonts w:ascii="Arial" w:hAnsi="Arial" w:cs="Arial"/>
          <w:color w:val="000000" w:themeColor="text1"/>
          <w:szCs w:val="24"/>
          <w:shd w:val="clear" w:color="auto" w:fill="FFFFFF"/>
        </w:rPr>
      </w:pPr>
      <w:r w:rsidRPr="0028568F">
        <w:rPr>
          <w:rFonts w:ascii="Arial" w:hAnsi="Arial" w:cs="Arial"/>
          <w:b/>
          <w:color w:val="000000" w:themeColor="text1"/>
          <w:szCs w:val="24"/>
        </w:rPr>
        <w:t>Art. 6º</w:t>
      </w:r>
      <w:r w:rsidR="00826BA3">
        <w:rPr>
          <w:rFonts w:ascii="Arial" w:hAnsi="Arial" w:cs="Arial"/>
          <w:b/>
          <w:color w:val="000000" w:themeColor="text1"/>
          <w:szCs w:val="24"/>
        </w:rPr>
        <w:t>-</w:t>
      </w:r>
      <w:r w:rsidRPr="0028568F">
        <w:rPr>
          <w:rFonts w:ascii="Arial" w:hAnsi="Arial" w:cs="Arial"/>
          <w:b/>
          <w:color w:val="000000" w:themeColor="text1"/>
          <w:szCs w:val="24"/>
        </w:rPr>
        <w:t xml:space="preserve"> </w:t>
      </w:r>
      <w:r w:rsidRPr="0028568F">
        <w:rPr>
          <w:rFonts w:ascii="Arial" w:hAnsi="Arial" w:cs="Arial"/>
          <w:color w:val="000000" w:themeColor="text1"/>
          <w:szCs w:val="24"/>
          <w:shd w:val="clear" w:color="auto" w:fill="FFFFFF"/>
        </w:rPr>
        <w:t>O servidor efetivo, durante o exercício em cargo em comissão ou função gratificada, será avaliado no cargo ou função que estiver ocupando, e os efeitos incidirão sobre o padrão de vencimentos do seu cargo efetivo.</w:t>
      </w:r>
    </w:p>
    <w:p w14:paraId="3E192BC8" w14:textId="77777777" w:rsidR="005245E5" w:rsidRPr="0028568F" w:rsidRDefault="005245E5" w:rsidP="005245E5">
      <w:pPr>
        <w:pStyle w:val="Recuodecorpodetexto2"/>
        <w:widowControl/>
        <w:ind w:firstLine="567"/>
        <w:rPr>
          <w:rFonts w:ascii="Arial" w:hAnsi="Arial" w:cs="Arial"/>
          <w:color w:val="000000" w:themeColor="text1"/>
          <w:szCs w:val="24"/>
          <w:shd w:val="clear" w:color="auto" w:fill="FFFFFF"/>
        </w:rPr>
      </w:pPr>
    </w:p>
    <w:p w14:paraId="66B16C79" w14:textId="1C49E088" w:rsidR="005245E5" w:rsidRPr="0028568F" w:rsidRDefault="005245E5" w:rsidP="005245E5">
      <w:pPr>
        <w:pStyle w:val="Recuodecorpodetexto2"/>
        <w:widowControl/>
        <w:ind w:firstLine="567"/>
        <w:rPr>
          <w:rFonts w:ascii="Arial" w:hAnsi="Arial" w:cs="Arial"/>
          <w:color w:val="000000" w:themeColor="text1"/>
          <w:szCs w:val="24"/>
        </w:rPr>
      </w:pPr>
      <w:r w:rsidRPr="0028568F">
        <w:rPr>
          <w:rFonts w:ascii="Arial" w:hAnsi="Arial" w:cs="Arial"/>
          <w:b/>
          <w:bCs/>
          <w:color w:val="000000" w:themeColor="text1"/>
          <w:szCs w:val="24"/>
          <w:shd w:val="clear" w:color="auto" w:fill="FFFFFF"/>
        </w:rPr>
        <w:t>Parágrafo único</w:t>
      </w:r>
      <w:r w:rsidR="00826BA3">
        <w:rPr>
          <w:rFonts w:ascii="Arial" w:hAnsi="Arial" w:cs="Arial"/>
          <w:b/>
          <w:bCs/>
          <w:color w:val="000000" w:themeColor="text1"/>
          <w:szCs w:val="24"/>
          <w:shd w:val="clear" w:color="auto" w:fill="FFFFFF"/>
        </w:rPr>
        <w:t>-</w:t>
      </w:r>
      <w:r w:rsidRPr="0028568F">
        <w:rPr>
          <w:rFonts w:ascii="Arial" w:hAnsi="Arial" w:cs="Arial"/>
          <w:color w:val="000000" w:themeColor="text1"/>
          <w:szCs w:val="24"/>
          <w:shd w:val="clear" w:color="auto" w:fill="FFFFFF"/>
        </w:rPr>
        <w:t xml:space="preserve"> </w:t>
      </w:r>
      <w:r w:rsidRPr="0028568F">
        <w:rPr>
          <w:rFonts w:ascii="Arial" w:hAnsi="Arial" w:cs="Arial"/>
          <w:color w:val="000000" w:themeColor="text1"/>
          <w:szCs w:val="24"/>
        </w:rPr>
        <w:t>O servidor efetivo que ocupar cargo em comissão ou confiança poderá optar pela remuneração deste ou pela remuneração do seu cargo efetivo, mediante requerimento ao Presidente da Câmara Municipal da Estância Turística de Holambra.</w:t>
      </w:r>
    </w:p>
    <w:p w14:paraId="3F9B4F79" w14:textId="77777777" w:rsidR="005245E5" w:rsidRPr="0028568F" w:rsidRDefault="005245E5" w:rsidP="005245E5">
      <w:pPr>
        <w:ind w:firstLine="567"/>
        <w:jc w:val="both"/>
        <w:rPr>
          <w:rFonts w:ascii="Arial" w:hAnsi="Arial" w:cs="Arial"/>
          <w:b/>
          <w:color w:val="000000" w:themeColor="text1"/>
          <w:sz w:val="24"/>
          <w:szCs w:val="24"/>
        </w:rPr>
      </w:pPr>
    </w:p>
    <w:p w14:paraId="4444B5EA" w14:textId="59378C42" w:rsidR="005245E5" w:rsidRPr="0028568F" w:rsidRDefault="005245E5" w:rsidP="005245E5">
      <w:pPr>
        <w:ind w:firstLine="567"/>
        <w:jc w:val="both"/>
        <w:rPr>
          <w:rFonts w:ascii="Arial" w:hAnsi="Arial" w:cs="Arial"/>
          <w:sz w:val="24"/>
          <w:szCs w:val="24"/>
        </w:rPr>
      </w:pPr>
      <w:r w:rsidRPr="0028568F">
        <w:rPr>
          <w:rFonts w:ascii="Arial" w:hAnsi="Arial" w:cs="Arial"/>
          <w:b/>
          <w:color w:val="000000" w:themeColor="text1"/>
          <w:sz w:val="24"/>
          <w:szCs w:val="24"/>
        </w:rPr>
        <w:t>Art. 7º</w:t>
      </w:r>
      <w:r w:rsidR="00826BA3">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A tabela de Referência Salarial e Grau constante na Lei Complementar nº 346/2025, será atualizada anualmente</w:t>
      </w:r>
      <w:r w:rsidRPr="0028568F">
        <w:rPr>
          <w:rFonts w:ascii="Arial" w:hAnsi="Arial" w:cs="Arial"/>
          <w:sz w:val="24"/>
          <w:szCs w:val="24"/>
        </w:rPr>
        <w:t xml:space="preserve">, por meio da lei de concessão de reajustes, ou revisão geral anual na data base.  </w:t>
      </w:r>
    </w:p>
    <w:p w14:paraId="1B03AD7F" w14:textId="77777777" w:rsidR="005245E5" w:rsidRPr="0028568F" w:rsidRDefault="005245E5" w:rsidP="005245E5">
      <w:pPr>
        <w:ind w:firstLine="567"/>
        <w:jc w:val="both"/>
        <w:rPr>
          <w:rFonts w:ascii="Arial" w:hAnsi="Arial" w:cs="Arial"/>
          <w:sz w:val="24"/>
          <w:szCs w:val="24"/>
        </w:rPr>
      </w:pPr>
      <w:r w:rsidRPr="0028568F">
        <w:rPr>
          <w:rFonts w:ascii="Arial" w:hAnsi="Arial" w:cs="Arial"/>
          <w:sz w:val="24"/>
          <w:szCs w:val="24"/>
        </w:rPr>
        <w:t xml:space="preserve"> </w:t>
      </w:r>
    </w:p>
    <w:p w14:paraId="7723B2A8" w14:textId="430CAB6D" w:rsidR="005245E5" w:rsidRPr="0028568F" w:rsidRDefault="005245E5" w:rsidP="005245E5">
      <w:pPr>
        <w:ind w:firstLine="567"/>
        <w:jc w:val="both"/>
        <w:rPr>
          <w:rFonts w:ascii="Arial" w:hAnsi="Arial" w:cs="Arial"/>
          <w:sz w:val="24"/>
          <w:szCs w:val="24"/>
        </w:rPr>
      </w:pPr>
      <w:r w:rsidRPr="0028568F">
        <w:rPr>
          <w:rFonts w:ascii="Arial" w:hAnsi="Arial" w:cs="Arial"/>
          <w:b/>
          <w:bCs/>
          <w:sz w:val="24"/>
          <w:szCs w:val="24"/>
        </w:rPr>
        <w:t>Art. 8º</w:t>
      </w:r>
      <w:r w:rsidR="00826BA3">
        <w:rPr>
          <w:rFonts w:ascii="Arial" w:hAnsi="Arial" w:cs="Arial"/>
          <w:b/>
          <w:bCs/>
          <w:sz w:val="24"/>
          <w:szCs w:val="24"/>
        </w:rPr>
        <w:t>-</w:t>
      </w:r>
      <w:r w:rsidRPr="0028568F">
        <w:rPr>
          <w:rFonts w:ascii="Arial" w:hAnsi="Arial" w:cs="Arial"/>
          <w:b/>
          <w:bCs/>
          <w:sz w:val="24"/>
          <w:szCs w:val="24"/>
        </w:rPr>
        <w:t xml:space="preserve"> </w:t>
      </w:r>
      <w:r w:rsidRPr="0028568F">
        <w:rPr>
          <w:rFonts w:ascii="Arial" w:hAnsi="Arial" w:cs="Arial"/>
          <w:sz w:val="24"/>
          <w:szCs w:val="24"/>
        </w:rPr>
        <w:t>O servidor não poderá participar da avaliação de desempenho e não poderá ser promovido se houver:</w:t>
      </w:r>
    </w:p>
    <w:p w14:paraId="2F89C8D9" w14:textId="77777777" w:rsidR="005245E5" w:rsidRPr="0028568F" w:rsidRDefault="005245E5" w:rsidP="005245E5">
      <w:pPr>
        <w:ind w:firstLine="567"/>
        <w:jc w:val="both"/>
        <w:rPr>
          <w:rFonts w:ascii="Arial" w:hAnsi="Arial" w:cs="Arial"/>
          <w:sz w:val="24"/>
          <w:szCs w:val="24"/>
        </w:rPr>
      </w:pPr>
    </w:p>
    <w:p w14:paraId="53EB0360" w14:textId="77777777" w:rsidR="005245E5" w:rsidRPr="0028568F" w:rsidRDefault="005245E5" w:rsidP="005245E5">
      <w:pPr>
        <w:jc w:val="both"/>
        <w:rPr>
          <w:rFonts w:ascii="Arial" w:hAnsi="Arial" w:cs="Arial"/>
          <w:sz w:val="24"/>
          <w:szCs w:val="24"/>
        </w:rPr>
      </w:pPr>
      <w:r w:rsidRPr="0028568F">
        <w:rPr>
          <w:rFonts w:ascii="Arial" w:hAnsi="Arial" w:cs="Arial"/>
          <w:sz w:val="24"/>
          <w:szCs w:val="24"/>
        </w:rPr>
        <w:t xml:space="preserve">I – </w:t>
      </w:r>
      <w:proofErr w:type="gramStart"/>
      <w:r w:rsidRPr="0028568F">
        <w:rPr>
          <w:rFonts w:ascii="Arial" w:hAnsi="Arial" w:cs="Arial"/>
          <w:sz w:val="24"/>
          <w:szCs w:val="24"/>
        </w:rPr>
        <w:t>afastamento</w:t>
      </w:r>
      <w:proofErr w:type="gramEnd"/>
      <w:r w:rsidRPr="0028568F">
        <w:rPr>
          <w:rFonts w:ascii="Arial" w:hAnsi="Arial" w:cs="Arial"/>
          <w:sz w:val="24"/>
          <w:szCs w:val="24"/>
        </w:rPr>
        <w:t xml:space="preserve"> para tratar de interesses particulares no período avaliado;</w:t>
      </w:r>
    </w:p>
    <w:p w14:paraId="79ED4BD8" w14:textId="77777777" w:rsidR="005245E5" w:rsidRPr="0028568F" w:rsidRDefault="005245E5" w:rsidP="005245E5">
      <w:pPr>
        <w:jc w:val="both"/>
        <w:rPr>
          <w:rFonts w:ascii="Arial" w:hAnsi="Arial" w:cs="Arial"/>
          <w:sz w:val="24"/>
          <w:szCs w:val="24"/>
        </w:rPr>
      </w:pPr>
    </w:p>
    <w:p w14:paraId="1F8392BC" w14:textId="77777777" w:rsidR="005245E5" w:rsidRPr="0028568F" w:rsidRDefault="005245E5" w:rsidP="005245E5">
      <w:pPr>
        <w:jc w:val="both"/>
        <w:rPr>
          <w:rFonts w:ascii="Arial" w:hAnsi="Arial" w:cs="Arial"/>
          <w:sz w:val="24"/>
          <w:szCs w:val="24"/>
        </w:rPr>
      </w:pPr>
      <w:r w:rsidRPr="0028568F">
        <w:rPr>
          <w:rFonts w:ascii="Arial" w:hAnsi="Arial" w:cs="Arial"/>
          <w:sz w:val="24"/>
          <w:szCs w:val="24"/>
        </w:rPr>
        <w:t xml:space="preserve">II – </w:t>
      </w:r>
      <w:proofErr w:type="gramStart"/>
      <w:r w:rsidRPr="0028568F">
        <w:rPr>
          <w:rFonts w:ascii="Arial" w:hAnsi="Arial" w:cs="Arial"/>
          <w:sz w:val="24"/>
          <w:szCs w:val="24"/>
        </w:rPr>
        <w:t>licença</w:t>
      </w:r>
      <w:proofErr w:type="gramEnd"/>
      <w:r w:rsidRPr="0028568F">
        <w:rPr>
          <w:rFonts w:ascii="Arial" w:hAnsi="Arial" w:cs="Arial"/>
          <w:sz w:val="24"/>
          <w:szCs w:val="24"/>
        </w:rPr>
        <w:t xml:space="preserve"> por motivo de doença em pessoa da família, por mais de 30 (trinta) dias, no período avaliado;</w:t>
      </w:r>
    </w:p>
    <w:p w14:paraId="15A0F41E" w14:textId="77777777" w:rsidR="005245E5" w:rsidRPr="0028568F" w:rsidRDefault="005245E5" w:rsidP="005245E5">
      <w:pPr>
        <w:jc w:val="both"/>
        <w:rPr>
          <w:rFonts w:ascii="Arial" w:hAnsi="Arial" w:cs="Arial"/>
          <w:sz w:val="24"/>
          <w:szCs w:val="24"/>
        </w:rPr>
      </w:pPr>
    </w:p>
    <w:p w14:paraId="5AC1D0C1" w14:textId="77777777" w:rsidR="005245E5" w:rsidRPr="0028568F" w:rsidRDefault="005245E5" w:rsidP="005245E5">
      <w:pPr>
        <w:rPr>
          <w:rFonts w:ascii="Arial" w:hAnsi="Arial" w:cs="Arial"/>
          <w:sz w:val="24"/>
          <w:szCs w:val="24"/>
        </w:rPr>
      </w:pPr>
      <w:r w:rsidRPr="0028568F">
        <w:rPr>
          <w:rFonts w:ascii="Arial" w:hAnsi="Arial" w:cs="Arial"/>
          <w:sz w:val="24"/>
          <w:szCs w:val="24"/>
        </w:rPr>
        <w:t xml:space="preserve">III – licença por motivo de afastamento do cônjuge ou companheiro de funcionário ou militar, no período avaliado. </w:t>
      </w:r>
    </w:p>
    <w:p w14:paraId="58725C3F" w14:textId="77777777" w:rsidR="005245E5" w:rsidRPr="0028568F" w:rsidRDefault="005245E5" w:rsidP="005245E5">
      <w:pPr>
        <w:rPr>
          <w:rFonts w:ascii="Arial" w:hAnsi="Arial" w:cs="Arial"/>
          <w:sz w:val="24"/>
          <w:szCs w:val="24"/>
        </w:rPr>
      </w:pPr>
    </w:p>
    <w:p w14:paraId="3649B873" w14:textId="58193A34" w:rsidR="005245E5" w:rsidRPr="0028568F" w:rsidRDefault="005245E5" w:rsidP="005245E5">
      <w:pPr>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 9º</w:t>
      </w:r>
      <w:r w:rsidR="00826BA3">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Não poderá também ser promovido o servidor nos seguintes casos:</w:t>
      </w:r>
    </w:p>
    <w:p w14:paraId="4535EC45" w14:textId="77777777" w:rsidR="005245E5" w:rsidRPr="0028568F" w:rsidRDefault="005245E5" w:rsidP="005245E5">
      <w:pPr>
        <w:ind w:firstLine="567"/>
        <w:jc w:val="both"/>
        <w:rPr>
          <w:rFonts w:ascii="Arial" w:hAnsi="Arial" w:cs="Arial"/>
          <w:color w:val="000000" w:themeColor="text1"/>
          <w:sz w:val="24"/>
          <w:szCs w:val="24"/>
        </w:rPr>
      </w:pPr>
    </w:p>
    <w:p w14:paraId="40B5DA66" w14:textId="77777777" w:rsidR="005245E5" w:rsidRPr="0028568F" w:rsidRDefault="005245E5" w:rsidP="005245E5">
      <w:pPr>
        <w:jc w:val="both"/>
        <w:rPr>
          <w:rFonts w:ascii="Arial" w:hAnsi="Arial" w:cs="Arial"/>
          <w:color w:val="000000" w:themeColor="text1"/>
          <w:sz w:val="24"/>
          <w:szCs w:val="24"/>
        </w:rPr>
      </w:pPr>
      <w:r w:rsidRPr="0028568F">
        <w:rPr>
          <w:rFonts w:ascii="Arial" w:hAnsi="Arial" w:cs="Arial"/>
          <w:color w:val="000000" w:themeColor="text1"/>
          <w:sz w:val="24"/>
          <w:szCs w:val="24"/>
        </w:rPr>
        <w:lastRenderedPageBreak/>
        <w:t xml:space="preserve">I – </w:t>
      </w:r>
      <w:proofErr w:type="gramStart"/>
      <w:r w:rsidRPr="0028568F">
        <w:rPr>
          <w:rFonts w:ascii="Arial" w:hAnsi="Arial" w:cs="Arial"/>
          <w:color w:val="000000" w:themeColor="text1"/>
          <w:sz w:val="24"/>
          <w:szCs w:val="24"/>
        </w:rPr>
        <w:t>quando</w:t>
      </w:r>
      <w:proofErr w:type="gramEnd"/>
      <w:r w:rsidRPr="0028568F">
        <w:rPr>
          <w:rFonts w:ascii="Arial" w:hAnsi="Arial" w:cs="Arial"/>
          <w:color w:val="000000" w:themeColor="text1"/>
          <w:sz w:val="24"/>
          <w:szCs w:val="24"/>
        </w:rPr>
        <w:t xml:space="preserve"> não tenha o interstício de 730 (setecentos e trinta) dias de efetivo ininterrupto exercício na classe;</w:t>
      </w:r>
    </w:p>
    <w:p w14:paraId="1B8851E6" w14:textId="77777777" w:rsidR="005245E5" w:rsidRPr="0028568F" w:rsidRDefault="005245E5" w:rsidP="005245E5">
      <w:pPr>
        <w:ind w:firstLine="567"/>
        <w:jc w:val="both"/>
        <w:rPr>
          <w:rFonts w:ascii="Arial" w:hAnsi="Arial" w:cs="Arial"/>
          <w:color w:val="000000" w:themeColor="text1"/>
          <w:sz w:val="24"/>
          <w:szCs w:val="24"/>
        </w:rPr>
      </w:pPr>
    </w:p>
    <w:p w14:paraId="57BAAC09" w14:textId="77777777" w:rsidR="005245E5" w:rsidRPr="0028568F" w:rsidRDefault="005245E5" w:rsidP="005245E5">
      <w:pPr>
        <w:jc w:val="both"/>
        <w:rPr>
          <w:rFonts w:ascii="Arial" w:hAnsi="Arial" w:cs="Arial"/>
          <w:color w:val="000000" w:themeColor="text1"/>
          <w:sz w:val="24"/>
          <w:szCs w:val="24"/>
        </w:rPr>
      </w:pPr>
      <w:r w:rsidRPr="0028568F">
        <w:rPr>
          <w:rFonts w:ascii="Arial" w:hAnsi="Arial" w:cs="Arial"/>
          <w:color w:val="000000" w:themeColor="text1"/>
          <w:sz w:val="24"/>
          <w:szCs w:val="24"/>
        </w:rPr>
        <w:t xml:space="preserve">II – </w:t>
      </w:r>
      <w:proofErr w:type="gramStart"/>
      <w:r w:rsidRPr="0028568F">
        <w:rPr>
          <w:rFonts w:ascii="Arial" w:hAnsi="Arial" w:cs="Arial"/>
          <w:color w:val="000000" w:themeColor="text1"/>
          <w:sz w:val="24"/>
          <w:szCs w:val="24"/>
        </w:rPr>
        <w:t>enquanto</w:t>
      </w:r>
      <w:proofErr w:type="gramEnd"/>
      <w:r w:rsidRPr="0028568F">
        <w:rPr>
          <w:rFonts w:ascii="Arial" w:hAnsi="Arial" w:cs="Arial"/>
          <w:color w:val="000000" w:themeColor="text1"/>
          <w:sz w:val="24"/>
          <w:szCs w:val="24"/>
        </w:rPr>
        <w:t xml:space="preserve"> em estágio probatório;</w:t>
      </w:r>
    </w:p>
    <w:p w14:paraId="2F66BA0D" w14:textId="77777777" w:rsidR="005245E5" w:rsidRDefault="005245E5" w:rsidP="005245E5">
      <w:pPr>
        <w:ind w:firstLine="567"/>
        <w:jc w:val="both"/>
        <w:rPr>
          <w:rFonts w:ascii="Arial" w:hAnsi="Arial" w:cs="Arial"/>
          <w:color w:val="000000" w:themeColor="text1"/>
          <w:sz w:val="24"/>
          <w:szCs w:val="24"/>
        </w:rPr>
      </w:pPr>
    </w:p>
    <w:p w14:paraId="0E0BCC30" w14:textId="77777777" w:rsidR="00DF1699" w:rsidRPr="0028568F" w:rsidRDefault="00DF1699" w:rsidP="005245E5">
      <w:pPr>
        <w:ind w:firstLine="567"/>
        <w:jc w:val="both"/>
        <w:rPr>
          <w:rFonts w:ascii="Arial" w:hAnsi="Arial" w:cs="Arial"/>
          <w:color w:val="000000" w:themeColor="text1"/>
          <w:sz w:val="24"/>
          <w:szCs w:val="24"/>
        </w:rPr>
      </w:pPr>
    </w:p>
    <w:p w14:paraId="12FC43F7" w14:textId="77777777" w:rsidR="005245E5" w:rsidRPr="0028568F" w:rsidRDefault="005245E5" w:rsidP="005245E5">
      <w:pPr>
        <w:jc w:val="both"/>
        <w:rPr>
          <w:rFonts w:ascii="Arial" w:hAnsi="Arial" w:cs="Arial"/>
          <w:color w:val="000000" w:themeColor="text1"/>
          <w:sz w:val="24"/>
          <w:szCs w:val="24"/>
        </w:rPr>
      </w:pPr>
      <w:r w:rsidRPr="0028568F">
        <w:rPr>
          <w:rFonts w:ascii="Arial" w:hAnsi="Arial" w:cs="Arial"/>
          <w:color w:val="000000" w:themeColor="text1"/>
          <w:sz w:val="24"/>
          <w:szCs w:val="24"/>
        </w:rPr>
        <w:t xml:space="preserve">III – se estiver suspenso disciplinarmente, em virtude de decisão administrativa. </w:t>
      </w:r>
    </w:p>
    <w:p w14:paraId="72A823AD" w14:textId="77777777" w:rsidR="005245E5" w:rsidRDefault="005245E5" w:rsidP="005245E5">
      <w:pPr>
        <w:ind w:firstLine="567"/>
        <w:jc w:val="both"/>
        <w:rPr>
          <w:rFonts w:ascii="Arial" w:hAnsi="Arial" w:cs="Arial"/>
          <w:b/>
          <w:color w:val="000000" w:themeColor="text1"/>
          <w:sz w:val="24"/>
          <w:szCs w:val="24"/>
        </w:rPr>
      </w:pPr>
    </w:p>
    <w:p w14:paraId="72C819E4" w14:textId="5ADAD347" w:rsidR="005245E5" w:rsidRPr="0028568F" w:rsidRDefault="005245E5" w:rsidP="005245E5">
      <w:pPr>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t>Art. 10</w:t>
      </w:r>
      <w:r w:rsidR="00826BA3">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Pr="0028568F">
        <w:rPr>
          <w:rFonts w:ascii="Arial" w:hAnsi="Arial" w:cs="Arial"/>
          <w:bCs/>
          <w:color w:val="000000" w:themeColor="text1"/>
          <w:sz w:val="24"/>
          <w:szCs w:val="24"/>
        </w:rPr>
        <w:t xml:space="preserve">O servidor suspenso preventivamente poderá ser promovido, mas a promoção será tornada sem efeito se sobreviver a procedência da penalidade aplicada.  </w:t>
      </w:r>
    </w:p>
    <w:p w14:paraId="019644C1" w14:textId="77777777" w:rsidR="005245E5" w:rsidRPr="0028568F" w:rsidRDefault="005245E5" w:rsidP="005245E5">
      <w:pPr>
        <w:jc w:val="both"/>
        <w:rPr>
          <w:rFonts w:ascii="Arial" w:hAnsi="Arial" w:cs="Arial"/>
          <w:bCs/>
          <w:color w:val="000000" w:themeColor="text1"/>
          <w:sz w:val="24"/>
          <w:szCs w:val="24"/>
        </w:rPr>
      </w:pPr>
    </w:p>
    <w:p w14:paraId="7CD85C94" w14:textId="77777777" w:rsidR="005245E5" w:rsidRPr="005245E5" w:rsidRDefault="005245E5" w:rsidP="005245E5">
      <w:pPr>
        <w:jc w:val="center"/>
        <w:rPr>
          <w:rFonts w:ascii="Arial" w:hAnsi="Arial" w:cs="Arial"/>
          <w:b/>
          <w:color w:val="000000" w:themeColor="text1"/>
          <w:sz w:val="24"/>
          <w:szCs w:val="24"/>
        </w:rPr>
      </w:pPr>
    </w:p>
    <w:p w14:paraId="13648A03" w14:textId="77777777" w:rsidR="005245E5" w:rsidRPr="005245E5" w:rsidRDefault="005245E5" w:rsidP="005245E5">
      <w:pPr>
        <w:jc w:val="center"/>
        <w:rPr>
          <w:rFonts w:ascii="Arial" w:hAnsi="Arial" w:cs="Arial"/>
          <w:b/>
          <w:color w:val="000000" w:themeColor="text1"/>
          <w:sz w:val="24"/>
          <w:szCs w:val="24"/>
        </w:rPr>
      </w:pPr>
      <w:r w:rsidRPr="005245E5">
        <w:rPr>
          <w:rFonts w:ascii="Arial" w:hAnsi="Arial" w:cs="Arial"/>
          <w:b/>
          <w:color w:val="000000" w:themeColor="text1"/>
          <w:sz w:val="24"/>
          <w:szCs w:val="24"/>
        </w:rPr>
        <w:t>CAPITULO IV</w:t>
      </w:r>
    </w:p>
    <w:p w14:paraId="130F57DB" w14:textId="41F7BB61" w:rsidR="005245E5" w:rsidRPr="005245E5" w:rsidRDefault="005245E5" w:rsidP="005245E5">
      <w:pPr>
        <w:pStyle w:val="Ttulo8"/>
        <w:jc w:val="center"/>
        <w:rPr>
          <w:rFonts w:ascii="Arial" w:hAnsi="Arial" w:cs="Arial"/>
          <w:b/>
          <w:i w:val="0"/>
          <w:iCs w:val="0"/>
          <w:color w:val="000000" w:themeColor="text1"/>
          <w:sz w:val="24"/>
          <w:szCs w:val="24"/>
        </w:rPr>
      </w:pPr>
      <w:r w:rsidRPr="005245E5">
        <w:rPr>
          <w:rFonts w:ascii="Arial" w:hAnsi="Arial" w:cs="Arial"/>
          <w:b/>
          <w:i w:val="0"/>
          <w:iCs w:val="0"/>
          <w:color w:val="000000" w:themeColor="text1"/>
          <w:sz w:val="24"/>
          <w:szCs w:val="24"/>
        </w:rPr>
        <w:t>DA AVALIAÇÃO</w:t>
      </w:r>
    </w:p>
    <w:p w14:paraId="4EAA19F7" w14:textId="77777777" w:rsidR="005245E5" w:rsidRPr="005245E5"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134"/>
        <w:jc w:val="center"/>
        <w:rPr>
          <w:rFonts w:ascii="Arial" w:hAnsi="Arial" w:cs="Arial"/>
          <w:b/>
          <w:color w:val="000000" w:themeColor="text1"/>
          <w:sz w:val="24"/>
          <w:szCs w:val="24"/>
        </w:rPr>
      </w:pPr>
    </w:p>
    <w:p w14:paraId="6EB2F56A" w14:textId="77777777" w:rsidR="005245E5" w:rsidRPr="0028568F" w:rsidRDefault="005245E5" w:rsidP="005245E5">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
          <w:color w:val="000000" w:themeColor="text1"/>
          <w:sz w:val="24"/>
          <w:szCs w:val="24"/>
        </w:rPr>
      </w:pPr>
    </w:p>
    <w:p w14:paraId="627DD7CB" w14:textId="17E82456" w:rsidR="005245E5" w:rsidRPr="0028568F" w:rsidRDefault="005245E5" w:rsidP="005245E5">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 11</w:t>
      </w:r>
      <w:r w:rsidR="00826BA3">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A avaliação de desempenho dos servidores de que trata o capítulo “Da Promoção na Carreira” da Resolução nº 232/2022 e alterações, dar-se-á nos termos desta Resolução.</w:t>
      </w:r>
    </w:p>
    <w:p w14:paraId="10CC835B" w14:textId="77777777" w:rsidR="005245E5" w:rsidRPr="0028568F" w:rsidRDefault="005245E5" w:rsidP="005245E5">
      <w:pPr>
        <w:pStyle w:val="Ttulo7"/>
        <w:ind w:firstLine="567"/>
        <w:rPr>
          <w:rFonts w:cs="Arial"/>
          <w:color w:val="000000" w:themeColor="text1"/>
          <w:sz w:val="24"/>
          <w:szCs w:val="24"/>
        </w:rPr>
      </w:pPr>
    </w:p>
    <w:p w14:paraId="10D7F029" w14:textId="3FC6AD0B" w:rsidR="005245E5" w:rsidRPr="00826BA3" w:rsidRDefault="005245E5" w:rsidP="005245E5">
      <w:pPr>
        <w:pStyle w:val="Ttulo7"/>
        <w:ind w:firstLine="567"/>
        <w:rPr>
          <w:rFonts w:ascii="Arial" w:hAnsi="Arial" w:cs="Arial"/>
          <w:color w:val="000000" w:themeColor="text1"/>
          <w:sz w:val="24"/>
          <w:szCs w:val="24"/>
        </w:rPr>
      </w:pPr>
      <w:r w:rsidRPr="00826BA3">
        <w:rPr>
          <w:rFonts w:ascii="Arial" w:hAnsi="Arial" w:cs="Arial"/>
          <w:b/>
          <w:color w:val="000000" w:themeColor="text1"/>
          <w:sz w:val="24"/>
          <w:szCs w:val="24"/>
        </w:rPr>
        <w:t>Art. 12</w:t>
      </w:r>
      <w:r w:rsidR="00826BA3" w:rsidRPr="00826BA3">
        <w:rPr>
          <w:rFonts w:ascii="Arial" w:hAnsi="Arial" w:cs="Arial"/>
          <w:b/>
          <w:color w:val="000000" w:themeColor="text1"/>
          <w:sz w:val="24"/>
          <w:szCs w:val="24"/>
        </w:rPr>
        <w:t>-</w:t>
      </w:r>
      <w:r w:rsidRPr="00826BA3">
        <w:rPr>
          <w:rFonts w:ascii="Arial" w:hAnsi="Arial" w:cs="Arial"/>
          <w:color w:val="000000" w:themeColor="text1"/>
          <w:sz w:val="24"/>
          <w:szCs w:val="24"/>
        </w:rPr>
        <w:t xml:space="preserve"> A avaliação do desempenho tem por objetivo:</w:t>
      </w:r>
    </w:p>
    <w:p w14:paraId="47250DEA" w14:textId="77777777" w:rsidR="005245E5" w:rsidRPr="00826BA3" w:rsidRDefault="005245E5" w:rsidP="005245E5">
      <w:pPr>
        <w:pStyle w:val="Ttulo7"/>
        <w:ind w:firstLine="567"/>
        <w:rPr>
          <w:rFonts w:ascii="Arial" w:hAnsi="Arial" w:cs="Arial"/>
          <w:color w:val="000000" w:themeColor="text1"/>
          <w:sz w:val="24"/>
          <w:szCs w:val="24"/>
        </w:rPr>
      </w:pPr>
      <w:r w:rsidRPr="00826BA3">
        <w:rPr>
          <w:rFonts w:ascii="Arial" w:hAnsi="Arial" w:cs="Arial"/>
          <w:color w:val="000000" w:themeColor="text1"/>
          <w:sz w:val="24"/>
          <w:szCs w:val="24"/>
        </w:rPr>
        <w:t xml:space="preserve"> </w:t>
      </w:r>
    </w:p>
    <w:p w14:paraId="7393AC9C"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 xml:space="preserve">I - </w:t>
      </w:r>
      <w:proofErr w:type="gramStart"/>
      <w:r w:rsidRPr="0028568F">
        <w:rPr>
          <w:rFonts w:ascii="Arial" w:hAnsi="Arial" w:cs="Arial"/>
          <w:color w:val="000000" w:themeColor="text1"/>
          <w:sz w:val="24"/>
          <w:szCs w:val="24"/>
        </w:rPr>
        <w:t>medir</w:t>
      </w:r>
      <w:proofErr w:type="gramEnd"/>
      <w:r w:rsidRPr="0028568F">
        <w:rPr>
          <w:rFonts w:ascii="Arial" w:hAnsi="Arial" w:cs="Arial"/>
          <w:color w:val="000000" w:themeColor="text1"/>
          <w:sz w:val="24"/>
          <w:szCs w:val="24"/>
        </w:rPr>
        <w:t xml:space="preserve"> a eficiência e a produtividade do servidor, dando-lhe um prospecto de si mesmo;</w:t>
      </w:r>
    </w:p>
    <w:p w14:paraId="0351DE60"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76CCCC88"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 xml:space="preserve">II - </w:t>
      </w:r>
      <w:proofErr w:type="gramStart"/>
      <w:r w:rsidRPr="0028568F">
        <w:rPr>
          <w:rFonts w:ascii="Arial" w:hAnsi="Arial" w:cs="Arial"/>
          <w:color w:val="000000" w:themeColor="text1"/>
          <w:sz w:val="24"/>
          <w:szCs w:val="24"/>
        </w:rPr>
        <w:t>identificar</w:t>
      </w:r>
      <w:proofErr w:type="gramEnd"/>
      <w:r w:rsidRPr="0028568F">
        <w:rPr>
          <w:rFonts w:ascii="Arial" w:hAnsi="Arial" w:cs="Arial"/>
          <w:color w:val="000000" w:themeColor="text1"/>
          <w:sz w:val="24"/>
          <w:szCs w:val="24"/>
        </w:rPr>
        <w:t xml:space="preserve"> para a administração a necessidade de adoção de políticas de gestão de recursos humanos que valorizem o servidor e fortaleça a atividade da Câmara;</w:t>
      </w:r>
    </w:p>
    <w:p w14:paraId="29CF7E70"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18325100"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III - possibilitar o incremento do diálogo nas relações entre o servidor e seu superior hierárquico;</w:t>
      </w:r>
    </w:p>
    <w:p w14:paraId="5D5A3D52"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69EF6833"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 xml:space="preserve">IV - </w:t>
      </w:r>
      <w:proofErr w:type="gramStart"/>
      <w:r w:rsidRPr="0028568F">
        <w:rPr>
          <w:rFonts w:ascii="Arial" w:hAnsi="Arial" w:cs="Arial"/>
          <w:color w:val="000000" w:themeColor="text1"/>
          <w:sz w:val="24"/>
          <w:szCs w:val="24"/>
        </w:rPr>
        <w:t>identificar</w:t>
      </w:r>
      <w:proofErr w:type="gramEnd"/>
      <w:r w:rsidRPr="0028568F">
        <w:rPr>
          <w:rFonts w:ascii="Arial" w:hAnsi="Arial" w:cs="Arial"/>
          <w:color w:val="000000" w:themeColor="text1"/>
          <w:sz w:val="24"/>
          <w:szCs w:val="24"/>
        </w:rPr>
        <w:t xml:space="preserve"> as necessidades de treinamentos para capacitação do servidor;</w:t>
      </w:r>
    </w:p>
    <w:p w14:paraId="207D5E92"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04A1CC0D"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 xml:space="preserve">V - </w:t>
      </w:r>
      <w:proofErr w:type="gramStart"/>
      <w:r w:rsidRPr="0028568F">
        <w:rPr>
          <w:rFonts w:ascii="Arial" w:hAnsi="Arial" w:cs="Arial"/>
          <w:color w:val="000000" w:themeColor="text1"/>
          <w:sz w:val="24"/>
          <w:szCs w:val="24"/>
        </w:rPr>
        <w:t>orientar e condicionar</w:t>
      </w:r>
      <w:proofErr w:type="gramEnd"/>
      <w:r w:rsidRPr="0028568F">
        <w:rPr>
          <w:rFonts w:ascii="Arial" w:hAnsi="Arial" w:cs="Arial"/>
          <w:color w:val="000000" w:themeColor="text1"/>
          <w:sz w:val="24"/>
          <w:szCs w:val="24"/>
        </w:rPr>
        <w:t xml:space="preserve"> o desenvolvimento na carreira através de promoções e progressões;</w:t>
      </w:r>
    </w:p>
    <w:p w14:paraId="4E1DCD5D" w14:textId="77777777" w:rsidR="005245E5" w:rsidRPr="0028568F" w:rsidRDefault="005245E5" w:rsidP="005245E5">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685C3CED"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 xml:space="preserve">VI - </w:t>
      </w:r>
      <w:proofErr w:type="gramStart"/>
      <w:r w:rsidRPr="0028568F">
        <w:rPr>
          <w:rFonts w:ascii="Arial" w:hAnsi="Arial" w:cs="Arial"/>
          <w:color w:val="000000" w:themeColor="text1"/>
          <w:sz w:val="24"/>
          <w:szCs w:val="24"/>
        </w:rPr>
        <w:t>cumprir</w:t>
      </w:r>
      <w:proofErr w:type="gramEnd"/>
      <w:r w:rsidRPr="0028568F">
        <w:rPr>
          <w:rFonts w:ascii="Arial" w:hAnsi="Arial" w:cs="Arial"/>
          <w:color w:val="000000" w:themeColor="text1"/>
          <w:sz w:val="24"/>
          <w:szCs w:val="24"/>
        </w:rPr>
        <w:t xml:space="preserve"> a legislação no tocante a avaliação do servidor público, nos termos da Constituição Federal em seu art. 41.</w:t>
      </w:r>
    </w:p>
    <w:p w14:paraId="633FB950" w14:textId="77777777" w:rsidR="005245E5" w:rsidRPr="005245E5" w:rsidRDefault="005245E5" w:rsidP="005245E5">
      <w:pPr>
        <w:pStyle w:val="Ttulo1"/>
        <w:jc w:val="center"/>
        <w:rPr>
          <w:rFonts w:ascii="Arial" w:hAnsi="Arial" w:cs="Arial"/>
          <w:b/>
          <w:bCs/>
          <w:color w:val="000000" w:themeColor="text1"/>
          <w:sz w:val="24"/>
          <w:szCs w:val="24"/>
        </w:rPr>
      </w:pPr>
      <w:r w:rsidRPr="005245E5">
        <w:rPr>
          <w:rFonts w:ascii="Arial" w:hAnsi="Arial" w:cs="Arial"/>
          <w:b/>
          <w:bCs/>
          <w:color w:val="000000" w:themeColor="text1"/>
          <w:sz w:val="24"/>
          <w:szCs w:val="24"/>
        </w:rPr>
        <w:t>Seção I</w:t>
      </w:r>
    </w:p>
    <w:p w14:paraId="1EB52348" w14:textId="77777777" w:rsidR="005245E5" w:rsidRPr="005245E5" w:rsidRDefault="005245E5" w:rsidP="005245E5">
      <w:pPr>
        <w:pStyle w:val="Ttulo6"/>
        <w:jc w:val="center"/>
        <w:rPr>
          <w:rFonts w:ascii="Arial" w:hAnsi="Arial" w:cs="Arial"/>
          <w:b/>
          <w:bCs/>
          <w:color w:val="000000" w:themeColor="text1"/>
          <w:sz w:val="24"/>
          <w:szCs w:val="24"/>
        </w:rPr>
      </w:pPr>
      <w:r w:rsidRPr="005245E5">
        <w:rPr>
          <w:rFonts w:ascii="Arial" w:hAnsi="Arial" w:cs="Arial"/>
          <w:b/>
          <w:bCs/>
          <w:color w:val="000000" w:themeColor="text1"/>
          <w:sz w:val="24"/>
          <w:szCs w:val="24"/>
        </w:rPr>
        <w:t>Da Responsabilidade da Avaliação</w:t>
      </w:r>
    </w:p>
    <w:p w14:paraId="2617463E" w14:textId="77777777" w:rsidR="005245E5" w:rsidRPr="0028568F" w:rsidRDefault="005245E5" w:rsidP="005245E5">
      <w:pPr>
        <w:pStyle w:val="Corpodetexto"/>
        <w:widowControl/>
        <w:ind w:firstLine="1134"/>
        <w:rPr>
          <w:rFonts w:cs="Arial"/>
          <w:color w:val="000000" w:themeColor="text1"/>
          <w:sz w:val="24"/>
          <w:szCs w:val="24"/>
        </w:rPr>
      </w:pPr>
    </w:p>
    <w:p w14:paraId="65EE7E21" w14:textId="0AE4F02C" w:rsidR="005245E5" w:rsidRPr="0028568F" w:rsidRDefault="005245E5" w:rsidP="005245E5">
      <w:pPr>
        <w:pStyle w:val="Corpodetexto"/>
        <w:widowControl/>
        <w:tabs>
          <w:tab w:val="clear" w:pos="1800"/>
          <w:tab w:val="clear" w:pos="2520"/>
          <w:tab w:val="left" w:pos="1418"/>
        </w:tabs>
        <w:ind w:firstLine="709"/>
        <w:rPr>
          <w:rFonts w:cs="Arial"/>
          <w:color w:val="000000" w:themeColor="text1"/>
          <w:sz w:val="24"/>
          <w:szCs w:val="24"/>
        </w:rPr>
      </w:pPr>
      <w:r w:rsidRPr="0028568F">
        <w:rPr>
          <w:rFonts w:cs="Arial"/>
          <w:b/>
          <w:color w:val="000000" w:themeColor="text1"/>
          <w:sz w:val="24"/>
          <w:szCs w:val="24"/>
        </w:rPr>
        <w:t>Art. 13</w:t>
      </w:r>
      <w:r w:rsidR="00826BA3">
        <w:rPr>
          <w:rFonts w:cs="Arial"/>
          <w:b/>
          <w:color w:val="000000" w:themeColor="text1"/>
          <w:sz w:val="24"/>
          <w:szCs w:val="24"/>
        </w:rPr>
        <w:t>-</w:t>
      </w:r>
      <w:r w:rsidRPr="0028568F">
        <w:rPr>
          <w:rFonts w:cs="Arial"/>
          <w:b/>
          <w:color w:val="000000" w:themeColor="text1"/>
          <w:sz w:val="24"/>
          <w:szCs w:val="24"/>
        </w:rPr>
        <w:t xml:space="preserve"> </w:t>
      </w:r>
      <w:r w:rsidRPr="0028568F">
        <w:rPr>
          <w:rFonts w:cs="Arial"/>
          <w:color w:val="000000" w:themeColor="text1"/>
          <w:sz w:val="24"/>
          <w:szCs w:val="24"/>
        </w:rPr>
        <w:t xml:space="preserve">A coordenação geral do programa de avaliação de desempenho é de responsabilidade do </w:t>
      </w:r>
      <w:r w:rsidRPr="0028568F">
        <w:rPr>
          <w:rFonts w:cs="Arial"/>
          <w:color w:val="000000" w:themeColor="text1"/>
          <w:sz w:val="24"/>
          <w:szCs w:val="24"/>
          <w:shd w:val="clear" w:color="auto" w:fill="FFFFFF"/>
        </w:rPr>
        <w:t>Departamento Administrativo Financeiro - Atividades Financeiras e de Recursos Humanos</w:t>
      </w:r>
      <w:r w:rsidRPr="0028568F">
        <w:rPr>
          <w:rFonts w:cs="Arial"/>
          <w:color w:val="000000" w:themeColor="text1"/>
          <w:sz w:val="24"/>
          <w:szCs w:val="24"/>
        </w:rPr>
        <w:t xml:space="preserve"> da Câmara Municipal, que deverá fornecer </w:t>
      </w:r>
      <w:r w:rsidRPr="0028568F">
        <w:rPr>
          <w:rFonts w:cs="Arial"/>
          <w:color w:val="000000" w:themeColor="text1"/>
          <w:sz w:val="24"/>
          <w:szCs w:val="24"/>
        </w:rPr>
        <w:lastRenderedPageBreak/>
        <w:t>todo apoio material e técnico, necessários ao seu desenvolvimento, bem como dar o encaminhamento cabível às questões suscitadas a partir das avaliações.</w:t>
      </w:r>
    </w:p>
    <w:p w14:paraId="0969AE61" w14:textId="77777777" w:rsidR="005245E5" w:rsidRPr="0028568F" w:rsidRDefault="005245E5" w:rsidP="005245E5">
      <w:pPr>
        <w:pStyle w:val="Corpodetexto"/>
        <w:widowControl/>
        <w:tabs>
          <w:tab w:val="clear" w:pos="1800"/>
          <w:tab w:val="clear" w:pos="2520"/>
          <w:tab w:val="left" w:pos="1418"/>
        </w:tabs>
        <w:ind w:firstLine="709"/>
        <w:rPr>
          <w:rFonts w:cs="Arial"/>
          <w:color w:val="000000" w:themeColor="text1"/>
          <w:sz w:val="24"/>
          <w:szCs w:val="24"/>
        </w:rPr>
      </w:pPr>
    </w:p>
    <w:p w14:paraId="3653726A" w14:textId="0BDE8342" w:rsidR="005245E5" w:rsidRPr="0028568F" w:rsidRDefault="005245E5" w:rsidP="005245E5">
      <w:pPr>
        <w:pStyle w:val="Corpodetexto"/>
        <w:widowControl/>
        <w:tabs>
          <w:tab w:val="clear" w:pos="1800"/>
          <w:tab w:val="clear" w:pos="2520"/>
          <w:tab w:val="left" w:pos="1418"/>
        </w:tabs>
        <w:ind w:firstLine="709"/>
        <w:rPr>
          <w:rFonts w:cs="Arial"/>
          <w:color w:val="000000" w:themeColor="text1"/>
          <w:sz w:val="24"/>
          <w:szCs w:val="24"/>
        </w:rPr>
      </w:pPr>
      <w:r w:rsidRPr="0028568F">
        <w:rPr>
          <w:rFonts w:cs="Arial"/>
          <w:b/>
          <w:bCs/>
          <w:color w:val="000000" w:themeColor="text1"/>
          <w:sz w:val="24"/>
          <w:szCs w:val="24"/>
        </w:rPr>
        <w:t>Parágrafo único</w:t>
      </w:r>
      <w:r w:rsidR="00826BA3">
        <w:rPr>
          <w:rFonts w:cs="Arial"/>
          <w:b/>
          <w:bCs/>
          <w:color w:val="000000" w:themeColor="text1"/>
          <w:sz w:val="24"/>
          <w:szCs w:val="24"/>
        </w:rPr>
        <w:t>-</w:t>
      </w:r>
      <w:r w:rsidRPr="0028568F">
        <w:rPr>
          <w:rFonts w:cs="Arial"/>
          <w:b/>
          <w:bCs/>
          <w:color w:val="000000" w:themeColor="text1"/>
          <w:sz w:val="24"/>
          <w:szCs w:val="24"/>
        </w:rPr>
        <w:t xml:space="preserve"> </w:t>
      </w:r>
      <w:r w:rsidRPr="0028568F">
        <w:rPr>
          <w:rFonts w:cs="Arial"/>
          <w:color w:val="000000" w:themeColor="text1"/>
          <w:sz w:val="24"/>
          <w:szCs w:val="24"/>
        </w:rPr>
        <w:t>Será nomeada por Ato do Presidente, a Comissão de Desenvolvimento Funcional, composta por 03 (três) servidores efetivos da Câmara Municipal da Estância Turística de Holambra.</w:t>
      </w:r>
    </w:p>
    <w:p w14:paraId="3A5928AC" w14:textId="77777777" w:rsidR="005245E5" w:rsidRDefault="005245E5" w:rsidP="005245E5">
      <w:pPr>
        <w:pStyle w:val="Corpodetexto2"/>
        <w:widowControl/>
        <w:tabs>
          <w:tab w:val="clear" w:pos="1800"/>
          <w:tab w:val="clear" w:pos="2520"/>
          <w:tab w:val="left" w:pos="720"/>
          <w:tab w:val="left" w:pos="1418"/>
        </w:tabs>
        <w:ind w:firstLine="709"/>
        <w:rPr>
          <w:rFonts w:cs="Arial"/>
          <w:b/>
          <w:color w:val="000000" w:themeColor="text1"/>
          <w:sz w:val="24"/>
          <w:szCs w:val="24"/>
        </w:rPr>
      </w:pPr>
    </w:p>
    <w:p w14:paraId="55A8281C" w14:textId="77777777" w:rsidR="00DF1699" w:rsidRPr="0028568F" w:rsidRDefault="00DF1699" w:rsidP="005245E5">
      <w:pPr>
        <w:pStyle w:val="Corpodetexto2"/>
        <w:widowControl/>
        <w:tabs>
          <w:tab w:val="clear" w:pos="1800"/>
          <w:tab w:val="clear" w:pos="2520"/>
          <w:tab w:val="left" w:pos="720"/>
          <w:tab w:val="left" w:pos="1418"/>
        </w:tabs>
        <w:ind w:firstLine="709"/>
        <w:rPr>
          <w:rFonts w:cs="Arial"/>
          <w:b/>
          <w:color w:val="000000" w:themeColor="text1"/>
          <w:sz w:val="24"/>
          <w:szCs w:val="24"/>
        </w:rPr>
      </w:pPr>
    </w:p>
    <w:p w14:paraId="097A1200" w14:textId="725E2216"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color w:val="000000" w:themeColor="text1"/>
          <w:sz w:val="24"/>
          <w:szCs w:val="24"/>
        </w:rPr>
        <w:t>Art. 14</w:t>
      </w:r>
      <w:r w:rsidR="00826BA3">
        <w:rPr>
          <w:rFonts w:cs="Arial"/>
          <w:b/>
          <w:color w:val="000000" w:themeColor="text1"/>
          <w:sz w:val="24"/>
          <w:szCs w:val="24"/>
        </w:rPr>
        <w:t>-</w:t>
      </w:r>
      <w:r w:rsidRPr="0028568F">
        <w:rPr>
          <w:rFonts w:cs="Arial"/>
          <w:b/>
          <w:color w:val="000000" w:themeColor="text1"/>
          <w:sz w:val="24"/>
          <w:szCs w:val="24"/>
        </w:rPr>
        <w:t xml:space="preserve"> </w:t>
      </w:r>
      <w:r w:rsidRPr="0028568F">
        <w:rPr>
          <w:rFonts w:cs="Arial"/>
          <w:color w:val="000000" w:themeColor="text1"/>
          <w:sz w:val="24"/>
          <w:szCs w:val="24"/>
        </w:rPr>
        <w:t>O preenchimento do formulário de avaliação de desempenho será realizado pelo superior imediato o qual o servidor estiver subordinado.</w:t>
      </w:r>
    </w:p>
    <w:p w14:paraId="2B11305D" w14:textId="77777777"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p>
    <w:p w14:paraId="4D7939A0" w14:textId="75048168"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bCs/>
          <w:color w:val="000000" w:themeColor="text1"/>
          <w:sz w:val="24"/>
          <w:szCs w:val="24"/>
        </w:rPr>
        <w:t>§ 1º</w:t>
      </w:r>
      <w:r w:rsidR="00826BA3">
        <w:rPr>
          <w:rFonts w:cs="Arial"/>
          <w:color w:val="000000" w:themeColor="text1"/>
          <w:sz w:val="24"/>
          <w:szCs w:val="24"/>
        </w:rPr>
        <w:t xml:space="preserve">- </w:t>
      </w:r>
      <w:r w:rsidRPr="0028568F">
        <w:rPr>
          <w:rFonts w:cs="Arial"/>
          <w:color w:val="000000" w:themeColor="text1"/>
          <w:sz w:val="24"/>
          <w:szCs w:val="24"/>
        </w:rPr>
        <w:t>Para que o superior imediato possa avaliar o desempenho do servidor é necessário que o mesmo esteja exercendo suas funções por um período igual ou superior a 06 (seis) meses.</w:t>
      </w:r>
    </w:p>
    <w:p w14:paraId="3EA480CC" w14:textId="77777777"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color w:val="000000" w:themeColor="text1"/>
          <w:sz w:val="24"/>
          <w:szCs w:val="24"/>
        </w:rPr>
        <w:t xml:space="preserve">         </w:t>
      </w:r>
    </w:p>
    <w:p w14:paraId="47EDEB80" w14:textId="033C6A12"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bCs/>
          <w:color w:val="000000" w:themeColor="text1"/>
          <w:sz w:val="24"/>
          <w:szCs w:val="24"/>
        </w:rPr>
        <w:t>§ 2º</w:t>
      </w:r>
      <w:r w:rsidR="00826BA3">
        <w:rPr>
          <w:rFonts w:cs="Arial"/>
          <w:b/>
          <w:bCs/>
          <w:color w:val="000000" w:themeColor="text1"/>
          <w:sz w:val="24"/>
          <w:szCs w:val="24"/>
        </w:rPr>
        <w:t>-</w:t>
      </w:r>
      <w:r w:rsidRPr="0028568F">
        <w:rPr>
          <w:rFonts w:cs="Arial"/>
          <w:color w:val="000000" w:themeColor="text1"/>
          <w:sz w:val="24"/>
          <w:szCs w:val="24"/>
        </w:rPr>
        <w:t xml:space="preserve"> Caso o servidor esteja lotado em um departamento que não seja o seu de origem, o superior do departamento em que o servidor estiver desempenhando as funções será o responsável por sua avaliação.</w:t>
      </w:r>
    </w:p>
    <w:p w14:paraId="0D705BBB" w14:textId="77777777"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p>
    <w:p w14:paraId="2A7BBA53" w14:textId="48E56E0A" w:rsidR="005245E5" w:rsidRPr="0028568F" w:rsidRDefault="005245E5" w:rsidP="005245E5">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bCs/>
          <w:color w:val="000000" w:themeColor="text1"/>
          <w:sz w:val="24"/>
          <w:szCs w:val="24"/>
        </w:rPr>
        <w:t>§ 3º</w:t>
      </w:r>
      <w:r w:rsidR="00826BA3">
        <w:rPr>
          <w:rFonts w:cs="Arial"/>
          <w:b/>
          <w:bCs/>
          <w:color w:val="000000" w:themeColor="text1"/>
          <w:sz w:val="24"/>
          <w:szCs w:val="24"/>
        </w:rPr>
        <w:t>-</w:t>
      </w:r>
      <w:r w:rsidRPr="0028568F">
        <w:rPr>
          <w:rFonts w:cs="Arial"/>
          <w:color w:val="000000" w:themeColor="text1"/>
          <w:sz w:val="24"/>
          <w:szCs w:val="24"/>
        </w:rPr>
        <w:t xml:space="preserve"> Não havendo superior imediato, o servidor será avaliado pelo Chefe de Gabinete da Presidência, juntamente com o responsável do setor de Recursos Humanos da Câmara Municipal da Estância Turística de Holambra, através de seu prontuário. </w:t>
      </w:r>
    </w:p>
    <w:p w14:paraId="67A7CE21"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2B9BA8DF" w14:textId="59C40FD8" w:rsidR="005245E5" w:rsidRPr="0028568F" w:rsidRDefault="005245E5" w:rsidP="005245E5">
      <w:pPr>
        <w:pStyle w:val="Corpodetexto2"/>
        <w:widowControl/>
        <w:tabs>
          <w:tab w:val="clear" w:pos="1800"/>
          <w:tab w:val="clear" w:pos="2520"/>
          <w:tab w:val="left" w:pos="720"/>
          <w:tab w:val="left" w:pos="1418"/>
        </w:tabs>
        <w:ind w:firstLine="851"/>
        <w:rPr>
          <w:rFonts w:cs="Arial"/>
          <w:b/>
          <w:color w:val="000000" w:themeColor="text1"/>
          <w:sz w:val="24"/>
          <w:szCs w:val="24"/>
        </w:rPr>
      </w:pPr>
      <w:r w:rsidRPr="0028568F">
        <w:rPr>
          <w:rFonts w:cs="Arial"/>
          <w:b/>
          <w:color w:val="000000" w:themeColor="text1"/>
          <w:sz w:val="24"/>
          <w:szCs w:val="24"/>
        </w:rPr>
        <w:t>Art</w:t>
      </w:r>
      <w:r w:rsidR="00826BA3">
        <w:rPr>
          <w:rFonts w:cs="Arial"/>
          <w:b/>
          <w:color w:val="000000" w:themeColor="text1"/>
          <w:sz w:val="24"/>
          <w:szCs w:val="24"/>
        </w:rPr>
        <w:t>.</w:t>
      </w:r>
      <w:r w:rsidRPr="0028568F">
        <w:rPr>
          <w:rFonts w:cs="Arial"/>
          <w:b/>
          <w:color w:val="000000" w:themeColor="text1"/>
          <w:sz w:val="24"/>
          <w:szCs w:val="24"/>
        </w:rPr>
        <w:t xml:space="preserve"> 15</w:t>
      </w:r>
      <w:r w:rsidR="00826BA3">
        <w:rPr>
          <w:rFonts w:cs="Arial"/>
          <w:b/>
          <w:color w:val="000000" w:themeColor="text1"/>
          <w:sz w:val="24"/>
          <w:szCs w:val="24"/>
        </w:rPr>
        <w:t>-</w:t>
      </w:r>
      <w:r w:rsidRPr="0028568F">
        <w:rPr>
          <w:rFonts w:cs="Arial"/>
          <w:color w:val="000000" w:themeColor="text1"/>
          <w:sz w:val="24"/>
          <w:szCs w:val="24"/>
        </w:rPr>
        <w:t xml:space="preserve"> Aos</w:t>
      </w:r>
      <w:r w:rsidRPr="0028568F">
        <w:rPr>
          <w:rFonts w:cs="Arial"/>
          <w:b/>
          <w:color w:val="000000" w:themeColor="text1"/>
          <w:sz w:val="24"/>
          <w:szCs w:val="24"/>
        </w:rPr>
        <w:t xml:space="preserve"> </w:t>
      </w:r>
      <w:r w:rsidRPr="0028568F">
        <w:rPr>
          <w:rFonts w:cs="Arial"/>
          <w:color w:val="000000" w:themeColor="text1"/>
          <w:sz w:val="24"/>
          <w:szCs w:val="24"/>
        </w:rPr>
        <w:t>avaliadores compete:</w:t>
      </w:r>
    </w:p>
    <w:p w14:paraId="0DAA4789"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b/>
          <w:color w:val="000000" w:themeColor="text1"/>
          <w:sz w:val="24"/>
          <w:szCs w:val="24"/>
        </w:rPr>
      </w:pPr>
    </w:p>
    <w:p w14:paraId="5887020C" w14:textId="77777777" w:rsidR="005245E5" w:rsidRPr="0028568F" w:rsidRDefault="005245E5" w:rsidP="005245E5">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 - </w:t>
      </w:r>
      <w:proofErr w:type="gramStart"/>
      <w:r w:rsidRPr="0028568F">
        <w:rPr>
          <w:rFonts w:cs="Arial"/>
          <w:color w:val="000000" w:themeColor="text1"/>
          <w:sz w:val="24"/>
          <w:szCs w:val="24"/>
        </w:rPr>
        <w:t>atribuir</w:t>
      </w:r>
      <w:proofErr w:type="gramEnd"/>
      <w:r w:rsidRPr="0028568F">
        <w:rPr>
          <w:rFonts w:cs="Arial"/>
          <w:color w:val="000000" w:themeColor="text1"/>
          <w:sz w:val="24"/>
          <w:szCs w:val="24"/>
        </w:rPr>
        <w:t xml:space="preserve"> ao servidor avaliado uma pontuação para cada fator, compatível com o desempenho demonstrado, preenchendo no formulário de avaliação de desempenho o campo destinado para tal fim;</w:t>
      </w:r>
    </w:p>
    <w:p w14:paraId="4E6677CD"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4C0ECD76" w14:textId="77777777" w:rsidR="005245E5" w:rsidRPr="0028568F" w:rsidRDefault="005245E5" w:rsidP="005245E5">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II - </w:t>
      </w:r>
      <w:proofErr w:type="gramStart"/>
      <w:r w:rsidRPr="0028568F">
        <w:rPr>
          <w:rFonts w:cs="Arial"/>
          <w:color w:val="000000" w:themeColor="text1"/>
          <w:sz w:val="24"/>
          <w:szCs w:val="24"/>
        </w:rPr>
        <w:t>avaliar</w:t>
      </w:r>
      <w:proofErr w:type="gramEnd"/>
      <w:r w:rsidRPr="0028568F">
        <w:rPr>
          <w:rFonts w:cs="Arial"/>
          <w:color w:val="000000" w:themeColor="text1"/>
          <w:sz w:val="24"/>
          <w:szCs w:val="24"/>
        </w:rPr>
        <w:t xml:space="preserve"> cada servidor com objetividade, limitando-se à observação e à análise do seu desempenho, no sentido de eliminar a influência de efeitos emocionais e opiniões pessoais no processo de avaliação;</w:t>
      </w:r>
    </w:p>
    <w:p w14:paraId="6EED0779"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1644A478" w14:textId="77777777" w:rsidR="005245E5" w:rsidRPr="0028568F" w:rsidRDefault="005245E5" w:rsidP="005245E5">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III - discutir com o servidor avaliado os resultados da avaliação realizada visando obter consenso sobre a avaliação efetuada por ele;</w:t>
      </w:r>
    </w:p>
    <w:p w14:paraId="62665EA4"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0C49AB9F" w14:textId="77777777" w:rsidR="005245E5" w:rsidRPr="0028568F" w:rsidRDefault="005245E5" w:rsidP="005245E5">
      <w:pPr>
        <w:pStyle w:val="Corpodetexto2"/>
        <w:widowControl/>
        <w:tabs>
          <w:tab w:val="clear" w:pos="1800"/>
          <w:tab w:val="clear" w:pos="2520"/>
          <w:tab w:val="left" w:pos="720"/>
          <w:tab w:val="left" w:pos="1418"/>
        </w:tabs>
        <w:rPr>
          <w:rFonts w:cs="Arial"/>
          <w:sz w:val="24"/>
          <w:szCs w:val="24"/>
        </w:rPr>
      </w:pPr>
      <w:r w:rsidRPr="0028568F">
        <w:rPr>
          <w:rFonts w:cs="Arial"/>
          <w:color w:val="000000" w:themeColor="text1"/>
          <w:sz w:val="24"/>
          <w:szCs w:val="24"/>
        </w:rPr>
        <w:t xml:space="preserve">IV – </w:t>
      </w:r>
      <w:proofErr w:type="gramStart"/>
      <w:r w:rsidRPr="0028568F">
        <w:rPr>
          <w:rFonts w:cs="Arial"/>
          <w:color w:val="000000" w:themeColor="text1"/>
          <w:sz w:val="24"/>
          <w:szCs w:val="24"/>
        </w:rPr>
        <w:t>encaminhar</w:t>
      </w:r>
      <w:proofErr w:type="gramEnd"/>
      <w:r w:rsidRPr="0028568F">
        <w:rPr>
          <w:rFonts w:cs="Arial"/>
          <w:color w:val="000000" w:themeColor="text1"/>
          <w:sz w:val="24"/>
          <w:szCs w:val="24"/>
        </w:rPr>
        <w:t xml:space="preserve"> os formulários de avaliação de desempenho, devidamente preenchidos e assinados, à Comissão de Desenvolvimento Funcional até o dia </w:t>
      </w:r>
      <w:r w:rsidRPr="0028568F">
        <w:rPr>
          <w:rFonts w:cs="Arial"/>
          <w:sz w:val="24"/>
          <w:szCs w:val="24"/>
        </w:rPr>
        <w:t>15 (quinze) de fevereiro.</w:t>
      </w:r>
    </w:p>
    <w:p w14:paraId="0149B7C6"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r w:rsidRPr="0028568F">
        <w:rPr>
          <w:rFonts w:cs="Arial"/>
          <w:color w:val="000000" w:themeColor="text1"/>
          <w:sz w:val="24"/>
          <w:szCs w:val="24"/>
        </w:rPr>
        <w:t xml:space="preserve">        </w:t>
      </w:r>
    </w:p>
    <w:p w14:paraId="041BE593" w14:textId="51A0BB91"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r w:rsidRPr="0028568F">
        <w:rPr>
          <w:rFonts w:cs="Arial"/>
          <w:color w:val="000000" w:themeColor="text1"/>
          <w:sz w:val="24"/>
          <w:szCs w:val="24"/>
        </w:rPr>
        <w:t xml:space="preserve">      </w:t>
      </w:r>
      <w:r w:rsidRPr="0028568F">
        <w:rPr>
          <w:rFonts w:cs="Arial"/>
          <w:b/>
          <w:color w:val="000000" w:themeColor="text1"/>
          <w:sz w:val="24"/>
          <w:szCs w:val="24"/>
        </w:rPr>
        <w:t>Art. 16</w:t>
      </w:r>
      <w:r w:rsidR="00826BA3">
        <w:rPr>
          <w:rFonts w:cs="Arial"/>
          <w:b/>
          <w:color w:val="000000" w:themeColor="text1"/>
          <w:sz w:val="24"/>
          <w:szCs w:val="24"/>
        </w:rPr>
        <w:t>-</w:t>
      </w:r>
      <w:r w:rsidRPr="0028568F">
        <w:rPr>
          <w:rFonts w:cs="Arial"/>
          <w:b/>
          <w:color w:val="000000" w:themeColor="text1"/>
          <w:sz w:val="24"/>
          <w:szCs w:val="24"/>
        </w:rPr>
        <w:t xml:space="preserve"> </w:t>
      </w:r>
      <w:r w:rsidRPr="0028568F">
        <w:rPr>
          <w:rFonts w:cs="Arial"/>
          <w:color w:val="000000" w:themeColor="text1"/>
          <w:sz w:val="24"/>
          <w:szCs w:val="24"/>
        </w:rPr>
        <w:t>Aos avaliados compete discutir com o avaliador e com a Comissão de Desenvolvimento Funcional os resultados da avaliação visando obter consenso sobre a avaliação efetuada pelo seu superior imediato.</w:t>
      </w:r>
    </w:p>
    <w:p w14:paraId="3D42E62F"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b/>
          <w:color w:val="000000" w:themeColor="text1"/>
          <w:sz w:val="24"/>
          <w:szCs w:val="24"/>
        </w:rPr>
      </w:pPr>
    </w:p>
    <w:p w14:paraId="4A857DBC" w14:textId="1E488B4F" w:rsidR="005245E5" w:rsidRPr="0028568F" w:rsidRDefault="005245E5" w:rsidP="005245E5">
      <w:pPr>
        <w:pStyle w:val="Corpodetexto2"/>
        <w:widowControl/>
        <w:tabs>
          <w:tab w:val="clear" w:pos="1800"/>
          <w:tab w:val="clear" w:pos="2520"/>
          <w:tab w:val="left" w:pos="720"/>
          <w:tab w:val="left" w:pos="1418"/>
        </w:tabs>
        <w:ind w:firstLine="851"/>
        <w:rPr>
          <w:rFonts w:cs="Arial"/>
          <w:color w:val="000000" w:themeColor="text1"/>
          <w:sz w:val="24"/>
          <w:szCs w:val="24"/>
        </w:rPr>
      </w:pPr>
      <w:r w:rsidRPr="0028568F">
        <w:rPr>
          <w:rFonts w:cs="Arial"/>
          <w:b/>
          <w:color w:val="000000" w:themeColor="text1"/>
          <w:sz w:val="24"/>
          <w:szCs w:val="24"/>
        </w:rPr>
        <w:t>Art. 17</w:t>
      </w:r>
      <w:r w:rsidR="00826BA3">
        <w:rPr>
          <w:rFonts w:cs="Arial"/>
          <w:b/>
          <w:color w:val="000000" w:themeColor="text1"/>
          <w:sz w:val="24"/>
          <w:szCs w:val="24"/>
        </w:rPr>
        <w:t>-</w:t>
      </w:r>
      <w:r w:rsidRPr="0028568F">
        <w:rPr>
          <w:rFonts w:cs="Arial"/>
          <w:color w:val="000000" w:themeColor="text1"/>
          <w:sz w:val="24"/>
          <w:szCs w:val="24"/>
        </w:rPr>
        <w:t xml:space="preserve"> À Comissão de Desenvolvimento Funcional compete:</w:t>
      </w:r>
    </w:p>
    <w:p w14:paraId="7E357C05"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64E3CD24" w14:textId="77777777" w:rsidR="005245E5" w:rsidRPr="0028568F" w:rsidRDefault="005245E5" w:rsidP="005245E5">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 - </w:t>
      </w:r>
      <w:proofErr w:type="gramStart"/>
      <w:r w:rsidRPr="0028568F">
        <w:rPr>
          <w:rFonts w:cs="Arial"/>
          <w:color w:val="000000" w:themeColor="text1"/>
          <w:sz w:val="24"/>
          <w:szCs w:val="24"/>
        </w:rPr>
        <w:t>orientar</w:t>
      </w:r>
      <w:proofErr w:type="gramEnd"/>
      <w:r w:rsidRPr="0028568F">
        <w:rPr>
          <w:rFonts w:cs="Arial"/>
          <w:color w:val="000000" w:themeColor="text1"/>
          <w:sz w:val="24"/>
          <w:szCs w:val="24"/>
        </w:rPr>
        <w:t xml:space="preserve"> o superior imediato e os servidores quanto aos objetivos, procedimentos e operacionalização da avaliação de desempenho;</w:t>
      </w:r>
    </w:p>
    <w:p w14:paraId="1241CBB4"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013061E8" w14:textId="77777777" w:rsidR="005245E5" w:rsidRPr="0028568F" w:rsidRDefault="005245E5" w:rsidP="005245E5">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II - </w:t>
      </w:r>
      <w:proofErr w:type="gramStart"/>
      <w:r w:rsidRPr="0028568F">
        <w:rPr>
          <w:rFonts w:cs="Arial"/>
          <w:color w:val="000000" w:themeColor="text1"/>
          <w:sz w:val="24"/>
          <w:szCs w:val="24"/>
        </w:rPr>
        <w:t>apurar</w:t>
      </w:r>
      <w:proofErr w:type="gramEnd"/>
      <w:r w:rsidRPr="0028568F">
        <w:rPr>
          <w:rFonts w:cs="Arial"/>
          <w:color w:val="000000" w:themeColor="text1"/>
          <w:sz w:val="24"/>
          <w:szCs w:val="24"/>
        </w:rPr>
        <w:t xml:space="preserve"> a pontuação dos servidores avaliados, registrando o total de pontos obtidos e o respectivo conceito final da avaliação de desempenho do servidor no laudo de apuração do resultado, de acordo com a tabela prevista no Anexo IV desta Resolução;</w:t>
      </w:r>
    </w:p>
    <w:p w14:paraId="3828A685" w14:textId="77777777" w:rsidR="005245E5" w:rsidRPr="0028568F" w:rsidRDefault="005245E5" w:rsidP="005245E5">
      <w:pPr>
        <w:pStyle w:val="Corpodetexto2"/>
        <w:widowControl/>
        <w:tabs>
          <w:tab w:val="clear" w:pos="1800"/>
          <w:tab w:val="clear" w:pos="2520"/>
          <w:tab w:val="left" w:pos="720"/>
          <w:tab w:val="left" w:pos="1418"/>
        </w:tabs>
        <w:ind w:firstLine="567"/>
        <w:rPr>
          <w:rFonts w:cs="Arial"/>
          <w:color w:val="000000" w:themeColor="text1"/>
          <w:sz w:val="24"/>
          <w:szCs w:val="24"/>
        </w:rPr>
      </w:pPr>
    </w:p>
    <w:p w14:paraId="3975E7A8" w14:textId="77777777" w:rsidR="00DF1699" w:rsidRDefault="00DF1699" w:rsidP="005245E5">
      <w:pPr>
        <w:pStyle w:val="Corpodetexto2"/>
        <w:widowControl/>
        <w:tabs>
          <w:tab w:val="clear" w:pos="1800"/>
          <w:tab w:val="clear" w:pos="2520"/>
          <w:tab w:val="left" w:pos="720"/>
          <w:tab w:val="left" w:pos="1418"/>
        </w:tabs>
        <w:rPr>
          <w:rFonts w:cs="Arial"/>
          <w:color w:val="000000" w:themeColor="text1"/>
          <w:sz w:val="24"/>
          <w:szCs w:val="24"/>
        </w:rPr>
      </w:pPr>
    </w:p>
    <w:p w14:paraId="0A8920BA" w14:textId="2F17A732" w:rsidR="005245E5" w:rsidRPr="0028568F" w:rsidRDefault="005245E5" w:rsidP="005245E5">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III - convocar os superiores imediatos para prestarem esclarecimentos, caso se constatem falhas, distorções ou divergências substanciais e determinar a realização de nova avaliação, se for o caso.</w:t>
      </w:r>
    </w:p>
    <w:p w14:paraId="49B9276F"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6361579F" w14:textId="77777777" w:rsidR="005245E5" w:rsidRDefault="005245E5" w:rsidP="005245E5">
      <w:pPr>
        <w:pStyle w:val="Ttulo1"/>
        <w:jc w:val="center"/>
        <w:rPr>
          <w:rFonts w:ascii="Arial" w:hAnsi="Arial" w:cs="Arial"/>
          <w:b/>
          <w:bCs/>
          <w:color w:val="000000" w:themeColor="text1"/>
          <w:sz w:val="24"/>
          <w:szCs w:val="24"/>
        </w:rPr>
      </w:pPr>
    </w:p>
    <w:p w14:paraId="5F2A9913" w14:textId="1233AC30" w:rsidR="005245E5" w:rsidRPr="005245E5" w:rsidRDefault="005245E5" w:rsidP="005245E5">
      <w:pPr>
        <w:pStyle w:val="Ttulo1"/>
        <w:jc w:val="center"/>
        <w:rPr>
          <w:rFonts w:ascii="Arial" w:hAnsi="Arial" w:cs="Arial"/>
          <w:b/>
          <w:bCs/>
          <w:color w:val="000000" w:themeColor="text1"/>
          <w:sz w:val="24"/>
          <w:szCs w:val="24"/>
        </w:rPr>
      </w:pPr>
      <w:r w:rsidRPr="005245E5">
        <w:rPr>
          <w:rFonts w:ascii="Arial" w:hAnsi="Arial" w:cs="Arial"/>
          <w:b/>
          <w:bCs/>
          <w:color w:val="000000" w:themeColor="text1"/>
          <w:sz w:val="24"/>
          <w:szCs w:val="24"/>
        </w:rPr>
        <w:t>Seção II</w:t>
      </w:r>
    </w:p>
    <w:p w14:paraId="003F603F" w14:textId="77777777" w:rsidR="005245E5" w:rsidRPr="005245E5" w:rsidRDefault="005245E5" w:rsidP="005245E5">
      <w:pPr>
        <w:pStyle w:val="Ttulo9"/>
        <w:jc w:val="center"/>
        <w:rPr>
          <w:rFonts w:ascii="Arial" w:hAnsi="Arial" w:cs="Arial"/>
          <w:b/>
          <w:bCs/>
          <w:color w:val="000000" w:themeColor="text1"/>
          <w:sz w:val="24"/>
          <w:szCs w:val="24"/>
          <w:u w:val="single"/>
        </w:rPr>
      </w:pPr>
      <w:r w:rsidRPr="005245E5">
        <w:rPr>
          <w:rFonts w:ascii="Arial" w:hAnsi="Arial" w:cs="Arial"/>
          <w:b/>
          <w:bCs/>
          <w:color w:val="000000" w:themeColor="text1"/>
          <w:sz w:val="24"/>
          <w:szCs w:val="24"/>
        </w:rPr>
        <w:t>Dos Critérios de Julgamento e Conceitos de Avaliação</w:t>
      </w:r>
    </w:p>
    <w:p w14:paraId="1A5C0B69"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582E694D" w14:textId="6015232C"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r w:rsidRPr="0028568F">
        <w:rPr>
          <w:rFonts w:ascii="Arial" w:hAnsi="Arial" w:cs="Arial"/>
          <w:b/>
          <w:color w:val="000000" w:themeColor="text1"/>
          <w:sz w:val="24"/>
          <w:szCs w:val="24"/>
        </w:rPr>
        <w:t>Art. 18</w:t>
      </w:r>
      <w:r w:rsidR="00826BA3">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Os servidores da Câmara Municipal submeter-se-ão a avaliação de desempenho, obedecidos aos princípios da legalidade, impessoalidade, moralidade, publicidade, eficiência e da ampla defesa.</w:t>
      </w:r>
    </w:p>
    <w:p w14:paraId="078A92FD"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6A359BB2" w14:textId="25F34825"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r w:rsidRPr="0028568F">
        <w:rPr>
          <w:rFonts w:ascii="Arial" w:hAnsi="Arial" w:cs="Arial"/>
          <w:b/>
          <w:bCs/>
          <w:color w:val="000000" w:themeColor="text1"/>
          <w:sz w:val="24"/>
          <w:szCs w:val="24"/>
        </w:rPr>
        <w:t>§ 1º</w:t>
      </w:r>
      <w:r w:rsidR="00826BA3">
        <w:rPr>
          <w:rFonts w:ascii="Arial" w:hAnsi="Arial" w:cs="Arial"/>
          <w:b/>
          <w:bCs/>
          <w:color w:val="000000" w:themeColor="text1"/>
          <w:sz w:val="24"/>
          <w:szCs w:val="24"/>
        </w:rPr>
        <w:t>-</w:t>
      </w:r>
      <w:r w:rsidRPr="0028568F">
        <w:rPr>
          <w:rFonts w:ascii="Arial" w:hAnsi="Arial" w:cs="Arial"/>
          <w:color w:val="000000" w:themeColor="text1"/>
          <w:sz w:val="24"/>
          <w:szCs w:val="24"/>
        </w:rPr>
        <w:t xml:space="preserve"> A Comissão de Desenvolvimento Funcional dará conhecimento prévio aos servidores dos critérios, das normas e dos padrões a serem utilizados para a avaliação de desempenho de que trata esta Resolução.</w:t>
      </w:r>
    </w:p>
    <w:p w14:paraId="25A2E6D0"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p>
    <w:p w14:paraId="757D89A8" w14:textId="01238245"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r w:rsidRPr="0028568F">
        <w:rPr>
          <w:rFonts w:ascii="Arial" w:hAnsi="Arial" w:cs="Arial"/>
          <w:b/>
          <w:bCs/>
          <w:color w:val="000000" w:themeColor="text1"/>
          <w:sz w:val="24"/>
          <w:szCs w:val="24"/>
        </w:rPr>
        <w:t>§ 2º</w:t>
      </w:r>
      <w:r w:rsidR="00826BA3">
        <w:rPr>
          <w:rFonts w:ascii="Arial" w:hAnsi="Arial" w:cs="Arial"/>
          <w:b/>
          <w:bCs/>
          <w:color w:val="000000" w:themeColor="text1"/>
          <w:sz w:val="24"/>
          <w:szCs w:val="24"/>
        </w:rPr>
        <w:t>-</w:t>
      </w:r>
      <w:r w:rsidRPr="0028568F">
        <w:rPr>
          <w:rFonts w:ascii="Arial" w:hAnsi="Arial" w:cs="Arial"/>
          <w:color w:val="000000" w:themeColor="text1"/>
          <w:sz w:val="24"/>
          <w:szCs w:val="24"/>
        </w:rPr>
        <w:t xml:space="preserve"> A avaliação de desempenho de que trata esta Resolução será realizada mediante a observância dos seguintes fatores de julgamento:</w:t>
      </w:r>
    </w:p>
    <w:p w14:paraId="6C16F8E6" w14:textId="77777777" w:rsidR="005245E5" w:rsidRPr="0028568F" w:rsidRDefault="005245E5" w:rsidP="005245E5">
      <w:pPr>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Cs/>
          <w:color w:val="000000" w:themeColor="text1"/>
          <w:sz w:val="24"/>
          <w:szCs w:val="24"/>
        </w:rPr>
      </w:pPr>
    </w:p>
    <w:p w14:paraId="48578DF5"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Interesse;</w:t>
      </w:r>
    </w:p>
    <w:p w14:paraId="61EDDA53"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Pontualidade;</w:t>
      </w:r>
    </w:p>
    <w:p w14:paraId="7CDD98AF"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Respeito às normas e regulamentos;</w:t>
      </w:r>
    </w:p>
    <w:p w14:paraId="5C377F69"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Responsabilidade;</w:t>
      </w:r>
    </w:p>
    <w:p w14:paraId="581FD980"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Adaptação;</w:t>
      </w:r>
    </w:p>
    <w:p w14:paraId="58E7F517"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Habilidade e aptidão;</w:t>
      </w:r>
    </w:p>
    <w:p w14:paraId="55B25B48"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Cooperação e solidariedade com os colegas;</w:t>
      </w:r>
    </w:p>
    <w:p w14:paraId="3664B086"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Respeito às chefias, colegas e munícipes;</w:t>
      </w:r>
    </w:p>
    <w:p w14:paraId="4FD4D693"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Qualidade e atenção ao serviço;</w:t>
      </w:r>
    </w:p>
    <w:p w14:paraId="3338B3B3"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Produtividade do trabalho executado;</w:t>
      </w:r>
    </w:p>
    <w:p w14:paraId="21529BE4"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Economia no uso de materiais e equipamentos;</w:t>
      </w:r>
    </w:p>
    <w:p w14:paraId="793346B4" w14:textId="77777777" w:rsidR="005245E5" w:rsidRPr="0028568F" w:rsidRDefault="005245E5" w:rsidP="005245E5">
      <w:pPr>
        <w:pStyle w:val="PargrafodaLista"/>
        <w:numPr>
          <w:ilvl w:val="0"/>
          <w:numId w:val="5"/>
        </w:numPr>
        <w:tabs>
          <w:tab w:val="left" w:pos="567"/>
        </w:tabs>
        <w:autoSpaceDE w:val="0"/>
        <w:autoSpaceDN w:val="0"/>
        <w:adjustRightInd w:val="0"/>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Iniciativa de agir.</w:t>
      </w:r>
    </w:p>
    <w:p w14:paraId="3F2C4F2B" w14:textId="77777777" w:rsidR="005245E5" w:rsidRPr="0028568F" w:rsidRDefault="005245E5" w:rsidP="005245E5">
      <w:pPr>
        <w:pStyle w:val="PargrafodaLista"/>
        <w:autoSpaceDE w:val="0"/>
        <w:autoSpaceDN w:val="0"/>
        <w:adjustRightInd w:val="0"/>
        <w:ind w:left="567"/>
        <w:rPr>
          <w:rFonts w:ascii="Arial" w:hAnsi="Arial" w:cs="Arial"/>
          <w:color w:val="000000" w:themeColor="text1"/>
          <w:sz w:val="24"/>
          <w:szCs w:val="24"/>
        </w:rPr>
      </w:pPr>
    </w:p>
    <w:p w14:paraId="21E5EE21" w14:textId="19BCC061" w:rsidR="005245E5" w:rsidRPr="0028568F" w:rsidRDefault="005245E5" w:rsidP="005245E5">
      <w:pPr>
        <w:pStyle w:val="Corpodetexto"/>
        <w:widowControl/>
        <w:ind w:firstLine="851"/>
        <w:rPr>
          <w:rFonts w:cs="Arial"/>
          <w:color w:val="000000" w:themeColor="text1"/>
          <w:sz w:val="24"/>
          <w:szCs w:val="24"/>
        </w:rPr>
      </w:pPr>
      <w:r w:rsidRPr="0028568F">
        <w:rPr>
          <w:rFonts w:cs="Arial"/>
          <w:b/>
          <w:bCs/>
          <w:color w:val="000000" w:themeColor="text1"/>
          <w:sz w:val="24"/>
          <w:szCs w:val="24"/>
        </w:rPr>
        <w:t>§ 3º</w:t>
      </w:r>
      <w:r w:rsidR="00826BA3">
        <w:rPr>
          <w:rFonts w:cs="Arial"/>
          <w:b/>
          <w:bCs/>
          <w:color w:val="000000" w:themeColor="text1"/>
          <w:sz w:val="24"/>
          <w:szCs w:val="24"/>
        </w:rPr>
        <w:t>-</w:t>
      </w:r>
      <w:r w:rsidRPr="0028568F">
        <w:rPr>
          <w:rFonts w:cs="Arial"/>
          <w:color w:val="000000" w:themeColor="text1"/>
          <w:sz w:val="24"/>
          <w:szCs w:val="24"/>
        </w:rPr>
        <w:t xml:space="preserve"> Os servidores serão pontuados e avaliados dentro das regras descritas no formulário de avaliação Anexo I e II desta Resolução, seguindo a pontuação e descontos descritos no Anexo III.   </w:t>
      </w:r>
    </w:p>
    <w:p w14:paraId="0CED22BC" w14:textId="77777777" w:rsidR="005245E5" w:rsidRPr="0028568F" w:rsidRDefault="005245E5" w:rsidP="005245E5">
      <w:pPr>
        <w:pStyle w:val="Corpodetexto"/>
        <w:widowControl/>
        <w:ind w:firstLine="851"/>
        <w:rPr>
          <w:rFonts w:cs="Arial"/>
          <w:color w:val="000000" w:themeColor="text1"/>
          <w:sz w:val="24"/>
          <w:szCs w:val="24"/>
        </w:rPr>
      </w:pPr>
    </w:p>
    <w:p w14:paraId="005A495D" w14:textId="4FAB15D9" w:rsidR="005245E5" w:rsidRPr="0028568F" w:rsidRDefault="005245E5" w:rsidP="005245E5">
      <w:pPr>
        <w:pStyle w:val="Corpodetexto"/>
        <w:widowControl/>
        <w:ind w:firstLine="851"/>
        <w:rPr>
          <w:rFonts w:cs="Arial"/>
          <w:color w:val="000000" w:themeColor="text1"/>
          <w:sz w:val="24"/>
          <w:szCs w:val="24"/>
        </w:rPr>
      </w:pPr>
      <w:r w:rsidRPr="0028568F">
        <w:rPr>
          <w:rFonts w:cs="Arial"/>
          <w:b/>
          <w:bCs/>
          <w:color w:val="000000" w:themeColor="text1"/>
          <w:sz w:val="24"/>
          <w:szCs w:val="24"/>
        </w:rPr>
        <w:t>§ 4º</w:t>
      </w:r>
      <w:r w:rsidR="00826BA3">
        <w:rPr>
          <w:rFonts w:cs="Arial"/>
          <w:b/>
          <w:bCs/>
          <w:color w:val="000000" w:themeColor="text1"/>
          <w:sz w:val="24"/>
          <w:szCs w:val="24"/>
        </w:rPr>
        <w:t>-</w:t>
      </w:r>
      <w:r w:rsidRPr="0028568F">
        <w:rPr>
          <w:rFonts w:cs="Arial"/>
          <w:color w:val="000000" w:themeColor="text1"/>
          <w:sz w:val="24"/>
          <w:szCs w:val="24"/>
        </w:rPr>
        <w:t xml:space="preserve"> Os níveis atribuídos a cada fator de julgamento obedecerão a um padrão de classificação dos comportamentos verificáveis e sua descrição será adaptada para o respectivo fator.</w:t>
      </w:r>
    </w:p>
    <w:p w14:paraId="22BD17B4" w14:textId="77777777" w:rsidR="005245E5" w:rsidRPr="0028568F" w:rsidRDefault="005245E5" w:rsidP="005245E5">
      <w:pPr>
        <w:pStyle w:val="Corpodetexto"/>
        <w:widowControl/>
        <w:ind w:firstLine="851"/>
        <w:rPr>
          <w:rFonts w:cs="Arial"/>
          <w:color w:val="000000" w:themeColor="text1"/>
          <w:sz w:val="24"/>
          <w:szCs w:val="24"/>
        </w:rPr>
      </w:pPr>
    </w:p>
    <w:p w14:paraId="4B432098" w14:textId="4106C013" w:rsidR="005245E5" w:rsidRPr="0028568F" w:rsidRDefault="005245E5" w:rsidP="005245E5">
      <w:pPr>
        <w:pStyle w:val="Corpodetexto"/>
        <w:widowControl/>
        <w:ind w:firstLine="851"/>
        <w:rPr>
          <w:rFonts w:cs="Arial"/>
          <w:color w:val="000000" w:themeColor="text1"/>
          <w:sz w:val="24"/>
          <w:szCs w:val="24"/>
        </w:rPr>
      </w:pPr>
      <w:r w:rsidRPr="0028568F">
        <w:rPr>
          <w:rFonts w:cs="Arial"/>
          <w:b/>
          <w:bCs/>
          <w:color w:val="000000" w:themeColor="text1"/>
          <w:sz w:val="24"/>
          <w:szCs w:val="24"/>
        </w:rPr>
        <w:t>§ 5º</w:t>
      </w:r>
      <w:r w:rsidR="00826BA3">
        <w:rPr>
          <w:rFonts w:cs="Arial"/>
          <w:b/>
          <w:bCs/>
          <w:color w:val="000000" w:themeColor="text1"/>
          <w:sz w:val="24"/>
          <w:szCs w:val="24"/>
        </w:rPr>
        <w:t>-</w:t>
      </w:r>
      <w:r w:rsidRPr="0028568F">
        <w:rPr>
          <w:rFonts w:cs="Arial"/>
          <w:color w:val="000000" w:themeColor="text1"/>
          <w:sz w:val="24"/>
          <w:szCs w:val="24"/>
        </w:rPr>
        <w:t xml:space="preserve"> Todos os fatores de julgamento utilizados no processo de avaliação de desempenho estarão graduados entre 10 a 40 pontos, a saber:</w:t>
      </w:r>
    </w:p>
    <w:p w14:paraId="69464507" w14:textId="77777777" w:rsidR="005245E5" w:rsidRPr="0028568F" w:rsidRDefault="005245E5" w:rsidP="005245E5">
      <w:pPr>
        <w:pStyle w:val="Corpodetexto"/>
        <w:widowControl/>
        <w:ind w:firstLine="851"/>
        <w:rPr>
          <w:rFonts w:cs="Arial"/>
          <w:color w:val="000000" w:themeColor="text1"/>
          <w:sz w:val="24"/>
          <w:szCs w:val="24"/>
        </w:rPr>
      </w:pPr>
    </w:p>
    <w:p w14:paraId="47D30744" w14:textId="4C45850D" w:rsidR="005245E5" w:rsidRPr="0028568F" w:rsidRDefault="005245E5" w:rsidP="005245E5">
      <w:pPr>
        <w:pStyle w:val="Corpodetexto"/>
        <w:widowControl/>
        <w:tabs>
          <w:tab w:val="clear" w:pos="360"/>
          <w:tab w:val="clear" w:pos="1800"/>
          <w:tab w:val="left" w:pos="284"/>
          <w:tab w:val="left" w:pos="1701"/>
          <w:tab w:val="left" w:pos="1985"/>
          <w:tab w:val="left" w:pos="2127"/>
        </w:tabs>
        <w:rPr>
          <w:rFonts w:cs="Arial"/>
          <w:color w:val="000000" w:themeColor="text1"/>
          <w:sz w:val="24"/>
          <w:szCs w:val="24"/>
        </w:rPr>
      </w:pPr>
      <w:r w:rsidRPr="0028568F">
        <w:rPr>
          <w:rFonts w:cs="Arial"/>
          <w:color w:val="000000" w:themeColor="text1"/>
          <w:sz w:val="24"/>
          <w:szCs w:val="24"/>
        </w:rPr>
        <w:t>I – 40 Pontos: Excelente - o servidor, naquele fator, excedeu ao desempenho esperado para o cargo;</w:t>
      </w:r>
    </w:p>
    <w:p w14:paraId="05CAA0DC" w14:textId="77777777" w:rsidR="005245E5" w:rsidRPr="0028568F" w:rsidRDefault="005245E5" w:rsidP="005245E5">
      <w:pPr>
        <w:pStyle w:val="Corpodetexto"/>
        <w:widowControl/>
        <w:tabs>
          <w:tab w:val="clear" w:pos="1800"/>
          <w:tab w:val="left" w:pos="1701"/>
          <w:tab w:val="left" w:pos="1985"/>
          <w:tab w:val="left" w:pos="2127"/>
        </w:tabs>
        <w:ind w:firstLine="567"/>
        <w:rPr>
          <w:rFonts w:cs="Arial"/>
          <w:color w:val="000000" w:themeColor="text1"/>
          <w:sz w:val="24"/>
          <w:szCs w:val="24"/>
        </w:rPr>
      </w:pPr>
    </w:p>
    <w:p w14:paraId="4989D3A4" w14:textId="30A7EE66" w:rsidR="005245E5" w:rsidRPr="0028568F" w:rsidRDefault="005245E5" w:rsidP="005245E5">
      <w:pPr>
        <w:pStyle w:val="Corpodetexto"/>
        <w:widowControl/>
        <w:tabs>
          <w:tab w:val="clear" w:pos="1800"/>
          <w:tab w:val="left" w:pos="1701"/>
          <w:tab w:val="left" w:pos="1985"/>
          <w:tab w:val="left" w:pos="2127"/>
        </w:tabs>
        <w:rPr>
          <w:rFonts w:cs="Arial"/>
          <w:color w:val="000000" w:themeColor="text1"/>
          <w:sz w:val="24"/>
          <w:szCs w:val="24"/>
        </w:rPr>
      </w:pPr>
      <w:r w:rsidRPr="0028568F">
        <w:rPr>
          <w:rFonts w:cs="Arial"/>
          <w:color w:val="000000" w:themeColor="text1"/>
          <w:sz w:val="24"/>
          <w:szCs w:val="24"/>
        </w:rPr>
        <w:t xml:space="preserve">II – 30 Pontos: Bom - </w:t>
      </w:r>
      <w:r>
        <w:rPr>
          <w:rFonts w:cs="Arial"/>
          <w:color w:val="000000" w:themeColor="text1"/>
          <w:sz w:val="24"/>
          <w:szCs w:val="24"/>
        </w:rPr>
        <w:t>o</w:t>
      </w:r>
      <w:r w:rsidRPr="0028568F">
        <w:rPr>
          <w:rFonts w:cs="Arial"/>
          <w:color w:val="000000" w:themeColor="text1"/>
          <w:sz w:val="24"/>
          <w:szCs w:val="24"/>
        </w:rPr>
        <w:t xml:space="preserve"> servidor, naquele fator, atingiu o desempenho esperado para o cargo;</w:t>
      </w:r>
    </w:p>
    <w:p w14:paraId="47890B80" w14:textId="77777777" w:rsidR="005245E5" w:rsidRPr="0028568F" w:rsidRDefault="005245E5" w:rsidP="005245E5">
      <w:pPr>
        <w:pStyle w:val="Corpodetexto"/>
        <w:widowControl/>
        <w:tabs>
          <w:tab w:val="clear" w:pos="1800"/>
          <w:tab w:val="left" w:pos="1701"/>
          <w:tab w:val="left" w:pos="1985"/>
          <w:tab w:val="left" w:pos="2127"/>
        </w:tabs>
        <w:ind w:firstLine="567"/>
        <w:rPr>
          <w:rFonts w:cs="Arial"/>
          <w:color w:val="000000" w:themeColor="text1"/>
          <w:sz w:val="24"/>
          <w:szCs w:val="24"/>
        </w:rPr>
      </w:pPr>
    </w:p>
    <w:p w14:paraId="1D1705BB" w14:textId="77777777" w:rsidR="00C918C9" w:rsidRDefault="005245E5" w:rsidP="00C918C9">
      <w:pPr>
        <w:pStyle w:val="Corpodetexto"/>
        <w:widowControl/>
        <w:tabs>
          <w:tab w:val="clear" w:pos="1800"/>
          <w:tab w:val="left" w:pos="1701"/>
          <w:tab w:val="left" w:pos="1985"/>
          <w:tab w:val="left" w:pos="2127"/>
        </w:tabs>
        <w:rPr>
          <w:rFonts w:cs="Arial"/>
          <w:color w:val="000000" w:themeColor="text1"/>
          <w:sz w:val="24"/>
          <w:szCs w:val="24"/>
        </w:rPr>
      </w:pPr>
      <w:r w:rsidRPr="0028568F">
        <w:rPr>
          <w:rFonts w:cs="Arial"/>
          <w:color w:val="000000" w:themeColor="text1"/>
          <w:sz w:val="24"/>
          <w:szCs w:val="24"/>
        </w:rPr>
        <w:t>III – 20 Pontos: Regular - o servidor, naquele fator, atingiu o mínimo de desempenho para o cargo; e</w:t>
      </w:r>
      <w:r w:rsidR="00C918C9">
        <w:rPr>
          <w:rFonts w:cs="Arial"/>
          <w:color w:val="000000" w:themeColor="text1"/>
          <w:sz w:val="24"/>
          <w:szCs w:val="24"/>
        </w:rPr>
        <w:t xml:space="preserve"> </w:t>
      </w:r>
    </w:p>
    <w:p w14:paraId="1718B930" w14:textId="77777777" w:rsidR="00C918C9" w:rsidRDefault="00C918C9" w:rsidP="00C918C9">
      <w:pPr>
        <w:pStyle w:val="Corpodetexto"/>
        <w:widowControl/>
        <w:tabs>
          <w:tab w:val="clear" w:pos="1800"/>
          <w:tab w:val="left" w:pos="1701"/>
          <w:tab w:val="left" w:pos="1985"/>
          <w:tab w:val="left" w:pos="2127"/>
        </w:tabs>
        <w:rPr>
          <w:rFonts w:cs="Arial"/>
          <w:color w:val="000000" w:themeColor="text1"/>
          <w:sz w:val="24"/>
          <w:szCs w:val="24"/>
        </w:rPr>
      </w:pPr>
    </w:p>
    <w:p w14:paraId="2385F1B6" w14:textId="17439786" w:rsidR="005245E5" w:rsidRPr="0028568F" w:rsidRDefault="005245E5" w:rsidP="00C918C9">
      <w:pPr>
        <w:pStyle w:val="Corpodetexto"/>
        <w:widowControl/>
        <w:tabs>
          <w:tab w:val="clear" w:pos="1800"/>
          <w:tab w:val="left" w:pos="1701"/>
          <w:tab w:val="left" w:pos="1985"/>
          <w:tab w:val="left" w:pos="2127"/>
        </w:tabs>
        <w:rPr>
          <w:rFonts w:cs="Arial"/>
          <w:color w:val="000000" w:themeColor="text1"/>
          <w:sz w:val="24"/>
          <w:szCs w:val="24"/>
        </w:rPr>
      </w:pPr>
      <w:r w:rsidRPr="0028568F">
        <w:rPr>
          <w:rFonts w:cs="Arial"/>
          <w:color w:val="000000" w:themeColor="text1"/>
          <w:sz w:val="24"/>
          <w:szCs w:val="24"/>
        </w:rPr>
        <w:t>IV – 10 Pontos: Insuficiente - o servidor, naquele fator, não atingiu o mínimo de desempenho esperado para o cargo.</w:t>
      </w:r>
    </w:p>
    <w:p w14:paraId="602ECFF1" w14:textId="4994AAC4" w:rsidR="005245E5" w:rsidRDefault="005245E5" w:rsidP="005245E5">
      <w:pPr>
        <w:pStyle w:val="Corpodetexto"/>
        <w:widowControl/>
        <w:tabs>
          <w:tab w:val="clear" w:pos="1800"/>
          <w:tab w:val="left" w:pos="1701"/>
          <w:tab w:val="left" w:pos="1985"/>
          <w:tab w:val="left" w:pos="2127"/>
        </w:tabs>
        <w:rPr>
          <w:rFonts w:cs="Arial"/>
          <w:b/>
          <w:bCs/>
          <w:color w:val="000000" w:themeColor="text1"/>
          <w:sz w:val="24"/>
          <w:szCs w:val="24"/>
        </w:rPr>
      </w:pPr>
      <w:r w:rsidRPr="0028568F">
        <w:rPr>
          <w:rFonts w:cs="Arial"/>
          <w:color w:val="000000" w:themeColor="text1"/>
          <w:sz w:val="24"/>
          <w:szCs w:val="24"/>
        </w:rPr>
        <w:t xml:space="preserve"> </w:t>
      </w:r>
    </w:p>
    <w:p w14:paraId="030029FB" w14:textId="2B593E6E" w:rsidR="005245E5" w:rsidRPr="0028568F" w:rsidRDefault="005245E5" w:rsidP="005245E5">
      <w:pPr>
        <w:pStyle w:val="Corpodetexto"/>
        <w:widowControl/>
        <w:ind w:firstLine="851"/>
        <w:rPr>
          <w:rFonts w:cs="Arial"/>
          <w:sz w:val="24"/>
          <w:szCs w:val="24"/>
        </w:rPr>
      </w:pPr>
      <w:r w:rsidRPr="0028568F">
        <w:rPr>
          <w:rFonts w:cs="Arial"/>
          <w:b/>
          <w:bCs/>
          <w:color w:val="000000" w:themeColor="text1"/>
          <w:sz w:val="24"/>
          <w:szCs w:val="24"/>
        </w:rPr>
        <w:t>§ 6º</w:t>
      </w:r>
      <w:r w:rsidR="00826BA3">
        <w:rPr>
          <w:rFonts w:cs="Arial"/>
          <w:b/>
          <w:bCs/>
          <w:color w:val="000000" w:themeColor="text1"/>
          <w:sz w:val="24"/>
          <w:szCs w:val="24"/>
        </w:rPr>
        <w:t xml:space="preserve">- </w:t>
      </w:r>
      <w:r w:rsidRPr="0028568F">
        <w:rPr>
          <w:rFonts w:cs="Arial"/>
          <w:color w:val="000000" w:themeColor="text1"/>
          <w:sz w:val="24"/>
          <w:szCs w:val="24"/>
        </w:rPr>
        <w:t xml:space="preserve">Os formulários de avaliação de desempenho dos servidores efetivos serão entregues aos avaliadores no dia </w:t>
      </w:r>
      <w:r w:rsidRPr="0028568F">
        <w:rPr>
          <w:rFonts w:cs="Arial"/>
          <w:sz w:val="24"/>
          <w:szCs w:val="24"/>
        </w:rPr>
        <w:t>15 (quinze) de janeiro, tendo os avaliadores o prazo até o dia 15 (quinze) de fevereiro, para entrega dos formulários devidamente preenchidos à Comissão de Desenvolvimento Funcional.</w:t>
      </w:r>
    </w:p>
    <w:p w14:paraId="385744B9" w14:textId="77777777" w:rsidR="005245E5" w:rsidRPr="0028568F" w:rsidRDefault="005245E5" w:rsidP="005245E5">
      <w:pPr>
        <w:pStyle w:val="Corpodetexto"/>
        <w:widowControl/>
        <w:rPr>
          <w:rFonts w:cs="Arial"/>
          <w:color w:val="000000" w:themeColor="text1"/>
          <w:sz w:val="24"/>
          <w:szCs w:val="24"/>
        </w:rPr>
      </w:pPr>
    </w:p>
    <w:p w14:paraId="06F42C14" w14:textId="77777777" w:rsidR="005245E5" w:rsidRPr="0028568F" w:rsidRDefault="005245E5" w:rsidP="005245E5">
      <w:pPr>
        <w:pStyle w:val="Corpodetexto"/>
        <w:widowControl/>
        <w:ind w:firstLine="851"/>
        <w:rPr>
          <w:rFonts w:cs="Arial"/>
          <w:color w:val="000000" w:themeColor="text1"/>
          <w:sz w:val="24"/>
          <w:szCs w:val="24"/>
        </w:rPr>
      </w:pPr>
      <w:r w:rsidRPr="0028568F">
        <w:rPr>
          <w:rFonts w:cs="Arial"/>
          <w:b/>
          <w:color w:val="000000" w:themeColor="text1"/>
          <w:sz w:val="24"/>
          <w:szCs w:val="24"/>
        </w:rPr>
        <w:t xml:space="preserve">Art. 19 </w:t>
      </w:r>
      <w:r w:rsidRPr="0028568F">
        <w:rPr>
          <w:rFonts w:cs="Arial"/>
          <w:color w:val="000000" w:themeColor="text1"/>
          <w:sz w:val="24"/>
          <w:szCs w:val="24"/>
        </w:rPr>
        <w:t xml:space="preserve">Os apontamentos atribuídos à avaliação de cada servidor serão realizados em formulários, indicando os vários tipos de comportamentos, graduados e ponderados de acordo com o cargo, conforme modelo constante no Anexo I desta Resolução. </w:t>
      </w:r>
    </w:p>
    <w:p w14:paraId="604BAE97" w14:textId="77777777" w:rsidR="005245E5" w:rsidRPr="0028568F" w:rsidRDefault="005245E5" w:rsidP="005245E5">
      <w:pPr>
        <w:pStyle w:val="Corpodetexto"/>
        <w:widowControl/>
        <w:ind w:firstLine="567"/>
        <w:rPr>
          <w:rFonts w:cs="Arial"/>
          <w:color w:val="000000" w:themeColor="text1"/>
          <w:sz w:val="24"/>
          <w:szCs w:val="24"/>
        </w:rPr>
      </w:pPr>
    </w:p>
    <w:p w14:paraId="5275C0F4" w14:textId="792D0879" w:rsidR="005245E5" w:rsidRPr="0028568F" w:rsidRDefault="005245E5" w:rsidP="005245E5">
      <w:pPr>
        <w:pStyle w:val="Corpodetexto"/>
        <w:widowControl/>
        <w:ind w:firstLine="851"/>
        <w:rPr>
          <w:rFonts w:cs="Arial"/>
          <w:color w:val="000000" w:themeColor="text1"/>
          <w:sz w:val="24"/>
          <w:szCs w:val="24"/>
        </w:rPr>
      </w:pPr>
      <w:r w:rsidRPr="0028568F">
        <w:rPr>
          <w:rFonts w:cs="Arial"/>
          <w:b/>
          <w:bCs/>
          <w:color w:val="000000" w:themeColor="text1"/>
          <w:sz w:val="24"/>
          <w:szCs w:val="24"/>
        </w:rPr>
        <w:t>§ 1º</w:t>
      </w:r>
      <w:r w:rsidR="00826BA3">
        <w:rPr>
          <w:rFonts w:cs="Arial"/>
          <w:b/>
          <w:bCs/>
          <w:color w:val="000000" w:themeColor="text1"/>
          <w:sz w:val="24"/>
          <w:szCs w:val="24"/>
        </w:rPr>
        <w:t>-</w:t>
      </w:r>
      <w:r w:rsidRPr="0028568F">
        <w:rPr>
          <w:rFonts w:cs="Arial"/>
          <w:color w:val="000000" w:themeColor="text1"/>
          <w:sz w:val="24"/>
          <w:szCs w:val="24"/>
        </w:rPr>
        <w:t xml:space="preserve"> Após análise do resultado apontado pelos fatores de avaliação, será atribuído um conceito de desempenho, de acordo com o total de pontos, da seguinte forma:</w:t>
      </w:r>
    </w:p>
    <w:p w14:paraId="0A783247" w14:textId="77777777" w:rsidR="005245E5" w:rsidRPr="0028568F" w:rsidRDefault="005245E5" w:rsidP="005245E5">
      <w:pPr>
        <w:pStyle w:val="Corpodetexto"/>
        <w:widowControl/>
        <w:ind w:firstLine="851"/>
        <w:rPr>
          <w:rFonts w:cs="Arial"/>
          <w:color w:val="000000" w:themeColor="text1"/>
          <w:sz w:val="24"/>
          <w:szCs w:val="24"/>
        </w:rPr>
      </w:pPr>
    </w:p>
    <w:p w14:paraId="402D74E8" w14:textId="77777777" w:rsidR="005245E5" w:rsidRPr="0028568F" w:rsidRDefault="005245E5" w:rsidP="005245E5">
      <w:pPr>
        <w:pStyle w:val="Corpodetexto"/>
        <w:widowControl/>
        <w:rPr>
          <w:rFonts w:cs="Arial"/>
          <w:color w:val="000000" w:themeColor="text1"/>
          <w:sz w:val="24"/>
          <w:szCs w:val="24"/>
        </w:rPr>
      </w:pPr>
      <w:r w:rsidRPr="0028568F">
        <w:rPr>
          <w:rFonts w:cs="Arial"/>
          <w:color w:val="000000" w:themeColor="text1"/>
          <w:sz w:val="24"/>
          <w:szCs w:val="24"/>
        </w:rPr>
        <w:t>I - Excelente: de 370 a 480 Pontos;</w:t>
      </w:r>
    </w:p>
    <w:p w14:paraId="2AEABB14" w14:textId="77777777" w:rsidR="005245E5" w:rsidRPr="0028568F" w:rsidRDefault="005245E5" w:rsidP="005245E5">
      <w:pPr>
        <w:pStyle w:val="Corpodetexto"/>
        <w:widowControl/>
        <w:ind w:firstLine="567"/>
        <w:rPr>
          <w:rFonts w:cs="Arial"/>
          <w:color w:val="000000" w:themeColor="text1"/>
          <w:sz w:val="24"/>
          <w:szCs w:val="24"/>
        </w:rPr>
      </w:pPr>
    </w:p>
    <w:p w14:paraId="0A17BD18" w14:textId="77777777" w:rsidR="005245E5" w:rsidRPr="0028568F" w:rsidRDefault="005245E5" w:rsidP="005245E5">
      <w:pPr>
        <w:pStyle w:val="Corpodetexto"/>
        <w:widowControl/>
        <w:rPr>
          <w:rFonts w:cs="Arial"/>
          <w:color w:val="000000" w:themeColor="text1"/>
          <w:sz w:val="24"/>
          <w:szCs w:val="24"/>
        </w:rPr>
      </w:pPr>
      <w:r w:rsidRPr="0028568F">
        <w:rPr>
          <w:rFonts w:cs="Arial"/>
          <w:color w:val="000000" w:themeColor="text1"/>
          <w:sz w:val="24"/>
          <w:szCs w:val="24"/>
        </w:rPr>
        <w:t>II - Bom: de 250 a 360 Pontos;</w:t>
      </w:r>
    </w:p>
    <w:p w14:paraId="4BBDF87E" w14:textId="77777777" w:rsidR="005245E5" w:rsidRPr="0028568F" w:rsidRDefault="005245E5" w:rsidP="005245E5">
      <w:pPr>
        <w:pStyle w:val="Corpodetexto"/>
        <w:widowControl/>
        <w:ind w:firstLine="567"/>
        <w:rPr>
          <w:rFonts w:cs="Arial"/>
          <w:color w:val="000000" w:themeColor="text1"/>
          <w:sz w:val="24"/>
          <w:szCs w:val="24"/>
        </w:rPr>
      </w:pPr>
    </w:p>
    <w:p w14:paraId="51F2CB25" w14:textId="77777777" w:rsidR="005245E5" w:rsidRPr="0028568F" w:rsidRDefault="005245E5" w:rsidP="005245E5">
      <w:pPr>
        <w:pStyle w:val="Corpodetexto"/>
        <w:widowControl/>
        <w:rPr>
          <w:rFonts w:cs="Arial"/>
          <w:color w:val="000000" w:themeColor="text1"/>
          <w:sz w:val="24"/>
          <w:szCs w:val="24"/>
        </w:rPr>
      </w:pPr>
      <w:r w:rsidRPr="0028568F">
        <w:rPr>
          <w:rFonts w:cs="Arial"/>
          <w:color w:val="000000" w:themeColor="text1"/>
          <w:sz w:val="24"/>
          <w:szCs w:val="24"/>
        </w:rPr>
        <w:t>III - Regular: de 130 a 240 Pontos;</w:t>
      </w:r>
    </w:p>
    <w:p w14:paraId="6A682E52" w14:textId="77777777" w:rsidR="005245E5" w:rsidRPr="0028568F" w:rsidRDefault="005245E5" w:rsidP="005245E5">
      <w:pPr>
        <w:pStyle w:val="Corpodetexto"/>
        <w:widowControl/>
        <w:ind w:firstLine="567"/>
        <w:rPr>
          <w:rFonts w:cs="Arial"/>
          <w:color w:val="000000" w:themeColor="text1"/>
          <w:sz w:val="24"/>
          <w:szCs w:val="24"/>
        </w:rPr>
      </w:pPr>
    </w:p>
    <w:p w14:paraId="39C5DE80" w14:textId="77777777" w:rsidR="005245E5" w:rsidRPr="0028568F" w:rsidRDefault="005245E5" w:rsidP="005245E5">
      <w:pPr>
        <w:pStyle w:val="Corpodetexto"/>
        <w:widowControl/>
        <w:rPr>
          <w:rFonts w:cs="Arial"/>
          <w:color w:val="000000" w:themeColor="text1"/>
          <w:sz w:val="24"/>
          <w:szCs w:val="24"/>
        </w:rPr>
      </w:pPr>
      <w:r w:rsidRPr="0028568F">
        <w:rPr>
          <w:rFonts w:cs="Arial"/>
          <w:color w:val="000000" w:themeColor="text1"/>
          <w:sz w:val="24"/>
          <w:szCs w:val="24"/>
        </w:rPr>
        <w:t>VI - Insatisfatório: de 0 a 120 Pontos.</w:t>
      </w:r>
    </w:p>
    <w:p w14:paraId="76F59EC0" w14:textId="77777777" w:rsidR="005245E5" w:rsidRPr="0028568F" w:rsidRDefault="005245E5" w:rsidP="005245E5">
      <w:pPr>
        <w:pStyle w:val="Corpodetexto"/>
        <w:widowControl/>
        <w:ind w:firstLine="567"/>
        <w:rPr>
          <w:rFonts w:cs="Arial"/>
          <w:color w:val="000000" w:themeColor="text1"/>
          <w:sz w:val="24"/>
          <w:szCs w:val="24"/>
        </w:rPr>
      </w:pPr>
    </w:p>
    <w:p w14:paraId="47D82C2D" w14:textId="71720477" w:rsidR="005245E5" w:rsidRPr="0028568F" w:rsidRDefault="005245E5" w:rsidP="005245E5">
      <w:pPr>
        <w:pStyle w:val="Corpodetexto"/>
        <w:widowControl/>
        <w:ind w:firstLine="567"/>
        <w:rPr>
          <w:rFonts w:cs="Arial"/>
          <w:color w:val="000000" w:themeColor="text1"/>
          <w:sz w:val="24"/>
          <w:szCs w:val="24"/>
        </w:rPr>
      </w:pPr>
      <w:r w:rsidRPr="0028568F">
        <w:rPr>
          <w:rFonts w:cs="Arial"/>
          <w:b/>
          <w:bCs/>
          <w:color w:val="000000" w:themeColor="text1"/>
          <w:sz w:val="24"/>
          <w:szCs w:val="24"/>
        </w:rPr>
        <w:t>§ 2º</w:t>
      </w:r>
      <w:r w:rsidR="00826BA3">
        <w:rPr>
          <w:rFonts w:cs="Arial"/>
          <w:b/>
          <w:bCs/>
          <w:color w:val="000000" w:themeColor="text1"/>
          <w:sz w:val="24"/>
          <w:szCs w:val="24"/>
        </w:rPr>
        <w:t>-</w:t>
      </w:r>
      <w:r w:rsidRPr="0028568F">
        <w:rPr>
          <w:rFonts w:cs="Arial"/>
          <w:color w:val="000000" w:themeColor="text1"/>
          <w:sz w:val="24"/>
          <w:szCs w:val="24"/>
        </w:rPr>
        <w:t xml:space="preserve"> Observado o disposto no § 1º deste artigo, a Comissão de Avaliação de Desempenho emitirá um laudo de apuração do resultado conforme modelo constante no Anexo IV desta Resolução. </w:t>
      </w:r>
    </w:p>
    <w:p w14:paraId="4B23A113" w14:textId="77777777" w:rsidR="005245E5" w:rsidRPr="0028568F" w:rsidRDefault="005245E5" w:rsidP="005245E5">
      <w:pPr>
        <w:pStyle w:val="Corpodetexto"/>
        <w:widowControl/>
        <w:ind w:firstLine="567"/>
        <w:rPr>
          <w:rFonts w:cs="Arial"/>
          <w:color w:val="000000" w:themeColor="text1"/>
          <w:sz w:val="24"/>
          <w:szCs w:val="24"/>
        </w:rPr>
      </w:pPr>
    </w:p>
    <w:p w14:paraId="30E730DE" w14:textId="3E2232E1"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t>Art. 20</w:t>
      </w:r>
      <w:r w:rsidR="00826BA3">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Pr="0028568F">
        <w:rPr>
          <w:rFonts w:ascii="Arial" w:hAnsi="Arial" w:cs="Arial"/>
          <w:bCs/>
          <w:color w:val="000000" w:themeColor="text1"/>
          <w:sz w:val="24"/>
          <w:szCs w:val="24"/>
        </w:rPr>
        <w:t xml:space="preserve">Será apurado pelo </w:t>
      </w:r>
      <w:r w:rsidRPr="0028568F">
        <w:rPr>
          <w:rFonts w:ascii="Arial" w:hAnsi="Arial" w:cs="Arial"/>
          <w:bCs/>
          <w:color w:val="000000" w:themeColor="text1"/>
          <w:sz w:val="24"/>
          <w:szCs w:val="24"/>
          <w:shd w:val="clear" w:color="auto" w:fill="FFFFFF"/>
        </w:rPr>
        <w:t>Departamento Administrativo Financeiro - Atividades Financeiras e de Recursos Humanos</w:t>
      </w:r>
      <w:r w:rsidRPr="0028568F">
        <w:rPr>
          <w:rFonts w:ascii="Arial" w:hAnsi="Arial" w:cs="Arial"/>
          <w:bCs/>
          <w:color w:val="000000" w:themeColor="text1"/>
          <w:sz w:val="24"/>
          <w:szCs w:val="24"/>
        </w:rPr>
        <w:t>, através do formulário Anexo II – Aperfeiçoamento Profissional, os cursos, treinamentos, conferências, oficinas, cursos de nível superior e pós graduação dos servidores avaliados, que serão convertidos em pontos que serão adicionados a pontuação do servidor.</w:t>
      </w:r>
    </w:p>
    <w:p w14:paraId="304A7BC2"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1C0EAB92" w14:textId="77777777" w:rsidR="00DF1699"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lastRenderedPageBreak/>
        <w:t>Parágrafo único</w:t>
      </w:r>
      <w:r w:rsidR="00826BA3">
        <w:rPr>
          <w:rFonts w:ascii="Arial" w:hAnsi="Arial" w:cs="Arial"/>
          <w:b/>
          <w:color w:val="000000" w:themeColor="text1"/>
          <w:sz w:val="24"/>
          <w:szCs w:val="24"/>
        </w:rPr>
        <w:t>-</w:t>
      </w:r>
      <w:r w:rsidRPr="0028568F">
        <w:rPr>
          <w:rFonts w:ascii="Arial" w:hAnsi="Arial" w:cs="Arial"/>
          <w:bCs/>
          <w:color w:val="000000" w:themeColor="text1"/>
          <w:sz w:val="24"/>
          <w:szCs w:val="24"/>
        </w:rPr>
        <w:t xml:space="preserve"> Será, também, apurado pelo </w:t>
      </w:r>
      <w:r w:rsidRPr="0028568F">
        <w:rPr>
          <w:rFonts w:ascii="Arial" w:hAnsi="Arial" w:cs="Arial"/>
          <w:bCs/>
          <w:color w:val="000000" w:themeColor="text1"/>
          <w:sz w:val="24"/>
          <w:szCs w:val="24"/>
          <w:shd w:val="clear" w:color="auto" w:fill="FFFFFF"/>
        </w:rPr>
        <w:t>Departamento Administrativo Financeiro - Atividades Financeiras e de Recursos Humanos</w:t>
      </w:r>
      <w:r w:rsidRPr="0028568F">
        <w:rPr>
          <w:rFonts w:ascii="Arial" w:hAnsi="Arial" w:cs="Arial"/>
          <w:bCs/>
          <w:color w:val="000000" w:themeColor="text1"/>
          <w:sz w:val="24"/>
          <w:szCs w:val="24"/>
        </w:rPr>
        <w:t xml:space="preserve">, as faltas injustificadas, suspensões e advertências aplicadas durante o período </w:t>
      </w:r>
    </w:p>
    <w:p w14:paraId="0A2F17D6"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09BEEAB6"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347A836A" w14:textId="4BB2143B" w:rsidR="005245E5" w:rsidRPr="0028568F" w:rsidRDefault="005245E5" w:rsidP="00DF16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Cs/>
          <w:color w:val="000000" w:themeColor="text1"/>
          <w:sz w:val="24"/>
          <w:szCs w:val="24"/>
        </w:rPr>
      </w:pPr>
      <w:r w:rsidRPr="0028568F">
        <w:rPr>
          <w:rFonts w:ascii="Arial" w:hAnsi="Arial" w:cs="Arial"/>
          <w:bCs/>
          <w:color w:val="000000" w:themeColor="text1"/>
          <w:sz w:val="24"/>
          <w:szCs w:val="24"/>
        </w:rPr>
        <w:t>avaliado, que serão convertidos em pontos que serão descontados da pontuação do servidor.</w:t>
      </w:r>
    </w:p>
    <w:p w14:paraId="5B104D5A"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
          <w:color w:val="000000" w:themeColor="text1"/>
          <w:sz w:val="24"/>
          <w:szCs w:val="24"/>
        </w:rPr>
      </w:pPr>
    </w:p>
    <w:p w14:paraId="1B74595A" w14:textId="2EB951A8"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t>Art. 21</w:t>
      </w:r>
      <w:r w:rsidR="00826BA3">
        <w:rPr>
          <w:rFonts w:ascii="Arial" w:hAnsi="Arial" w:cs="Arial"/>
          <w:b/>
          <w:color w:val="000000" w:themeColor="text1"/>
          <w:sz w:val="24"/>
          <w:szCs w:val="24"/>
        </w:rPr>
        <w:t>-</w:t>
      </w:r>
      <w:r w:rsidRPr="0028568F">
        <w:rPr>
          <w:rFonts w:ascii="Arial" w:hAnsi="Arial" w:cs="Arial"/>
          <w:bCs/>
          <w:color w:val="000000" w:themeColor="text1"/>
          <w:sz w:val="24"/>
          <w:szCs w:val="24"/>
        </w:rPr>
        <w:t xml:space="preserve"> Para efeito de progressão e promoção na carreira de que tratam os artigos </w:t>
      </w:r>
      <w:r w:rsidRPr="0028568F">
        <w:rPr>
          <w:rFonts w:ascii="Arial" w:hAnsi="Arial" w:cs="Arial"/>
          <w:color w:val="000000" w:themeColor="text1"/>
          <w:sz w:val="24"/>
          <w:szCs w:val="24"/>
        </w:rPr>
        <w:t>do capítulo “Da Promoção na Carreira” da Resolução nº 232/2022 e alterações</w:t>
      </w:r>
      <w:r w:rsidRPr="0028568F">
        <w:rPr>
          <w:rFonts w:ascii="Arial" w:hAnsi="Arial" w:cs="Arial"/>
          <w:bCs/>
          <w:color w:val="000000" w:themeColor="text1"/>
          <w:sz w:val="24"/>
          <w:szCs w:val="24"/>
        </w:rPr>
        <w:t>, o servidor terá que obter pontuação total igual ou superior a 340 (trezentos e quarenta).</w:t>
      </w:r>
    </w:p>
    <w:p w14:paraId="59949B80"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23B27885" w14:textId="77777777" w:rsidR="005245E5" w:rsidRDefault="005245E5" w:rsidP="005245E5">
      <w:pPr>
        <w:pStyle w:val="Corpodetexto"/>
        <w:widowControl/>
        <w:ind w:firstLine="567"/>
        <w:rPr>
          <w:rFonts w:cs="Arial"/>
          <w:b/>
          <w:bCs/>
          <w:color w:val="000000" w:themeColor="text1"/>
          <w:sz w:val="24"/>
          <w:szCs w:val="24"/>
        </w:rPr>
      </w:pPr>
    </w:p>
    <w:p w14:paraId="351E541E" w14:textId="0CE7FB69" w:rsidR="005245E5" w:rsidRPr="0028568F" w:rsidRDefault="005245E5" w:rsidP="005245E5">
      <w:pPr>
        <w:pStyle w:val="Corpodetexto"/>
        <w:widowControl/>
        <w:ind w:firstLine="567"/>
        <w:rPr>
          <w:rFonts w:cs="Arial"/>
          <w:color w:val="000000" w:themeColor="text1"/>
          <w:sz w:val="24"/>
          <w:szCs w:val="24"/>
        </w:rPr>
      </w:pPr>
      <w:r w:rsidRPr="0028568F">
        <w:rPr>
          <w:rFonts w:cs="Arial"/>
          <w:b/>
          <w:bCs/>
          <w:color w:val="000000" w:themeColor="text1"/>
          <w:sz w:val="24"/>
          <w:szCs w:val="24"/>
        </w:rPr>
        <w:t>Parágrafo único</w:t>
      </w:r>
      <w:proofErr w:type="gramStart"/>
      <w:r w:rsidR="00826BA3">
        <w:rPr>
          <w:rFonts w:cs="Arial"/>
          <w:b/>
          <w:bCs/>
          <w:color w:val="000000" w:themeColor="text1"/>
          <w:sz w:val="24"/>
          <w:szCs w:val="24"/>
        </w:rPr>
        <w:t>-</w:t>
      </w:r>
      <w:r w:rsidRPr="0028568F">
        <w:rPr>
          <w:rFonts w:cs="Arial"/>
          <w:color w:val="000000" w:themeColor="text1"/>
          <w:sz w:val="24"/>
          <w:szCs w:val="24"/>
        </w:rPr>
        <w:t xml:space="preserve">  As</w:t>
      </w:r>
      <w:proofErr w:type="gramEnd"/>
      <w:r w:rsidRPr="0028568F">
        <w:rPr>
          <w:rFonts w:cs="Arial"/>
          <w:color w:val="000000" w:themeColor="text1"/>
          <w:sz w:val="24"/>
          <w:szCs w:val="24"/>
        </w:rPr>
        <w:t xml:space="preserve"> avaliações serão feitas anualmente, e a promoção do servidor dependerá do atingimento da pontuação prevista no caput, sendo considerada a média das duas avaliações anuais. </w:t>
      </w:r>
    </w:p>
    <w:p w14:paraId="678DDBD6"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16E46F95" w14:textId="77777777" w:rsidR="005245E5" w:rsidRPr="0028568F" w:rsidRDefault="005245E5" w:rsidP="005245E5">
      <w:pPr>
        <w:pStyle w:val="Ttulo4"/>
        <w:jc w:val="center"/>
        <w:rPr>
          <w:rFonts w:cs="Arial"/>
          <w:color w:val="000000" w:themeColor="text1"/>
          <w:szCs w:val="24"/>
        </w:rPr>
      </w:pPr>
    </w:p>
    <w:p w14:paraId="549970DB" w14:textId="77777777" w:rsidR="005245E5" w:rsidRPr="00DF1699" w:rsidRDefault="005245E5" w:rsidP="005245E5">
      <w:pPr>
        <w:pStyle w:val="Ttulo4"/>
        <w:jc w:val="center"/>
        <w:rPr>
          <w:rFonts w:ascii="Arial" w:hAnsi="Arial" w:cs="Arial"/>
          <w:b/>
          <w:bCs/>
          <w:i w:val="0"/>
          <w:iCs w:val="0"/>
          <w:color w:val="000000" w:themeColor="text1"/>
          <w:sz w:val="24"/>
          <w:szCs w:val="24"/>
        </w:rPr>
      </w:pPr>
      <w:r w:rsidRPr="00DF1699">
        <w:rPr>
          <w:rFonts w:ascii="Arial" w:hAnsi="Arial" w:cs="Arial"/>
          <w:b/>
          <w:bCs/>
          <w:i w:val="0"/>
          <w:iCs w:val="0"/>
          <w:color w:val="000000" w:themeColor="text1"/>
          <w:sz w:val="24"/>
          <w:szCs w:val="24"/>
        </w:rPr>
        <w:t>Seção III</w:t>
      </w:r>
    </w:p>
    <w:p w14:paraId="1D8B7793" w14:textId="77777777" w:rsidR="005245E5" w:rsidRPr="005245E5" w:rsidRDefault="005245E5" w:rsidP="005245E5">
      <w:pPr>
        <w:pStyle w:val="Ttulo2"/>
        <w:jc w:val="center"/>
        <w:rPr>
          <w:rFonts w:ascii="Arial" w:hAnsi="Arial" w:cs="Arial"/>
          <w:b/>
          <w:bCs/>
          <w:color w:val="000000" w:themeColor="text1"/>
          <w:sz w:val="24"/>
          <w:szCs w:val="24"/>
        </w:rPr>
      </w:pPr>
      <w:r w:rsidRPr="00DF1699">
        <w:rPr>
          <w:rFonts w:ascii="Arial" w:hAnsi="Arial" w:cs="Arial"/>
          <w:b/>
          <w:bCs/>
          <w:color w:val="000000" w:themeColor="text1"/>
          <w:sz w:val="24"/>
          <w:szCs w:val="24"/>
        </w:rPr>
        <w:t>Dos</w:t>
      </w:r>
      <w:r w:rsidRPr="005245E5">
        <w:rPr>
          <w:rFonts w:ascii="Arial" w:hAnsi="Arial" w:cs="Arial"/>
          <w:b/>
          <w:bCs/>
          <w:color w:val="000000" w:themeColor="text1"/>
          <w:sz w:val="24"/>
          <w:szCs w:val="24"/>
        </w:rPr>
        <w:t xml:space="preserve"> Recursos</w:t>
      </w:r>
    </w:p>
    <w:p w14:paraId="0A76F91B" w14:textId="77777777" w:rsidR="005245E5" w:rsidRPr="0028568F" w:rsidRDefault="005245E5" w:rsidP="005245E5">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113F24DA" w14:textId="3AA4A2F7" w:rsidR="005245E5" w:rsidRPr="0028568F" w:rsidRDefault="005245E5" w:rsidP="005245E5">
      <w:pPr>
        <w:pStyle w:val="Recuodecorpodetexto"/>
        <w:widowControl/>
        <w:ind w:firstLine="567"/>
        <w:rPr>
          <w:rFonts w:cs="Arial"/>
          <w:color w:val="000000" w:themeColor="text1"/>
          <w:szCs w:val="24"/>
        </w:rPr>
      </w:pPr>
      <w:r w:rsidRPr="0028568F">
        <w:rPr>
          <w:rFonts w:cs="Arial"/>
          <w:b/>
          <w:color w:val="000000" w:themeColor="text1"/>
          <w:szCs w:val="24"/>
        </w:rPr>
        <w:t>Art. 22</w:t>
      </w:r>
      <w:r w:rsidR="00826BA3">
        <w:rPr>
          <w:rFonts w:cs="Arial"/>
          <w:b/>
          <w:color w:val="000000" w:themeColor="text1"/>
          <w:szCs w:val="24"/>
        </w:rPr>
        <w:t>-</w:t>
      </w:r>
      <w:r w:rsidRPr="0028568F">
        <w:rPr>
          <w:rFonts w:cs="Arial"/>
          <w:b/>
          <w:color w:val="000000" w:themeColor="text1"/>
          <w:szCs w:val="24"/>
        </w:rPr>
        <w:t xml:space="preserve"> </w:t>
      </w:r>
      <w:r w:rsidRPr="0028568F">
        <w:rPr>
          <w:rFonts w:cs="Arial"/>
          <w:color w:val="000000" w:themeColor="text1"/>
          <w:szCs w:val="24"/>
        </w:rPr>
        <w:t>Considera-se recurso, para os fins desta Resolução, o pedido de revisão dos apontamentos decorrentes da etapa do processo de avaliação prevista nos artigos 18 a 21.</w:t>
      </w:r>
    </w:p>
    <w:p w14:paraId="3E7580D5" w14:textId="77777777" w:rsidR="005245E5" w:rsidRPr="0028568F" w:rsidRDefault="005245E5" w:rsidP="005245E5">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color w:val="000000" w:themeColor="text1"/>
          <w:sz w:val="24"/>
          <w:szCs w:val="24"/>
        </w:rPr>
        <w:t xml:space="preserve"> </w:t>
      </w:r>
    </w:p>
    <w:p w14:paraId="3CDC49B7" w14:textId="590CC3EE" w:rsidR="005245E5" w:rsidRPr="0028568F" w:rsidRDefault="005245E5" w:rsidP="005245E5">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 1º</w:t>
      </w:r>
      <w:r w:rsidR="00826BA3">
        <w:rPr>
          <w:rFonts w:ascii="Arial" w:hAnsi="Arial" w:cs="Arial"/>
          <w:b/>
          <w:bCs/>
          <w:color w:val="000000" w:themeColor="text1"/>
          <w:sz w:val="24"/>
          <w:szCs w:val="24"/>
        </w:rPr>
        <w:t>-</w:t>
      </w:r>
      <w:r w:rsidRPr="0028568F">
        <w:rPr>
          <w:rFonts w:ascii="Arial" w:hAnsi="Arial" w:cs="Arial"/>
          <w:color w:val="000000" w:themeColor="text1"/>
          <w:sz w:val="24"/>
          <w:szCs w:val="24"/>
        </w:rPr>
        <w:t xml:space="preserve"> O recurso dever ser dirigido à Comissão de Desenvolvimento Funcional, não podendo ser renovado.</w:t>
      </w:r>
    </w:p>
    <w:p w14:paraId="6A04BF41" w14:textId="77777777" w:rsidR="005245E5" w:rsidRPr="0028568F" w:rsidRDefault="005245E5" w:rsidP="005245E5">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532A0F48" w14:textId="59C5785F" w:rsidR="005245E5" w:rsidRPr="0028568F" w:rsidRDefault="005245E5" w:rsidP="005245E5">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 2º</w:t>
      </w:r>
      <w:r w:rsidR="00826BA3">
        <w:rPr>
          <w:rFonts w:ascii="Arial" w:hAnsi="Arial" w:cs="Arial"/>
          <w:b/>
          <w:bCs/>
          <w:color w:val="000000" w:themeColor="text1"/>
          <w:sz w:val="24"/>
          <w:szCs w:val="24"/>
        </w:rPr>
        <w:t>-</w:t>
      </w:r>
      <w:r w:rsidRPr="0028568F">
        <w:rPr>
          <w:rFonts w:ascii="Arial" w:hAnsi="Arial" w:cs="Arial"/>
          <w:color w:val="000000" w:themeColor="text1"/>
          <w:sz w:val="24"/>
          <w:szCs w:val="24"/>
        </w:rPr>
        <w:t xml:space="preserve"> Do julgamento da Comissão cabe ainda recurso ao Presidente da Câmara.</w:t>
      </w:r>
    </w:p>
    <w:p w14:paraId="0F9921DD" w14:textId="77777777" w:rsidR="005245E5" w:rsidRPr="0028568F" w:rsidRDefault="005245E5" w:rsidP="005245E5">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00B4D38F" w14:textId="07A7B878" w:rsidR="005245E5" w:rsidRPr="0028568F" w:rsidRDefault="005245E5" w:rsidP="005245E5">
      <w:pPr>
        <w:pStyle w:val="Recuodecorpodetexto2"/>
        <w:widowControl/>
        <w:ind w:firstLine="567"/>
        <w:rPr>
          <w:rFonts w:ascii="Arial" w:hAnsi="Arial" w:cs="Arial"/>
          <w:color w:val="000000" w:themeColor="text1"/>
          <w:szCs w:val="24"/>
        </w:rPr>
      </w:pPr>
      <w:r w:rsidRPr="0028568F">
        <w:rPr>
          <w:rFonts w:ascii="Arial" w:hAnsi="Arial" w:cs="Arial"/>
          <w:b/>
          <w:bCs/>
          <w:color w:val="000000" w:themeColor="text1"/>
          <w:szCs w:val="24"/>
        </w:rPr>
        <w:t>§ 3º</w:t>
      </w:r>
      <w:r w:rsidR="00826BA3">
        <w:rPr>
          <w:rFonts w:ascii="Arial" w:hAnsi="Arial" w:cs="Arial"/>
          <w:b/>
          <w:bCs/>
          <w:color w:val="000000" w:themeColor="text1"/>
          <w:szCs w:val="24"/>
        </w:rPr>
        <w:t>-</w:t>
      </w:r>
      <w:r w:rsidRPr="0028568F">
        <w:rPr>
          <w:rFonts w:ascii="Arial" w:hAnsi="Arial" w:cs="Arial"/>
          <w:color w:val="000000" w:themeColor="text1"/>
          <w:szCs w:val="24"/>
        </w:rPr>
        <w:t xml:space="preserve"> O recurso deverá ser interposto no prazo máximo de 5 (cinco) dias, contados da data em que o servidor tomou ciência do resultado dos relatórios de avaliação.   </w:t>
      </w:r>
    </w:p>
    <w:p w14:paraId="048853FD" w14:textId="77777777" w:rsidR="005245E5" w:rsidRPr="0028568F" w:rsidRDefault="005245E5" w:rsidP="005245E5">
      <w:pPr>
        <w:pStyle w:val="Ttulo5"/>
        <w:rPr>
          <w:rFonts w:ascii="Arial" w:hAnsi="Arial" w:cs="Arial"/>
          <w:color w:val="000000" w:themeColor="text1"/>
          <w:szCs w:val="24"/>
        </w:rPr>
      </w:pPr>
    </w:p>
    <w:p w14:paraId="7D0AB5E2" w14:textId="77777777" w:rsidR="005245E5" w:rsidRPr="005245E5" w:rsidRDefault="005245E5" w:rsidP="005245E5">
      <w:pPr>
        <w:pStyle w:val="Ttulo5"/>
        <w:jc w:val="center"/>
        <w:rPr>
          <w:rFonts w:ascii="Arial" w:hAnsi="Arial" w:cs="Arial"/>
          <w:b/>
          <w:bCs/>
          <w:color w:val="000000" w:themeColor="text1"/>
          <w:sz w:val="22"/>
          <w:szCs w:val="22"/>
        </w:rPr>
      </w:pPr>
      <w:r w:rsidRPr="005245E5">
        <w:rPr>
          <w:rFonts w:ascii="Arial" w:hAnsi="Arial" w:cs="Arial"/>
          <w:b/>
          <w:bCs/>
          <w:color w:val="000000" w:themeColor="text1"/>
          <w:sz w:val="22"/>
          <w:szCs w:val="22"/>
        </w:rPr>
        <w:t>CAPÍTULO V</w:t>
      </w:r>
    </w:p>
    <w:p w14:paraId="1EF0A4AA" w14:textId="77777777" w:rsidR="005245E5" w:rsidRPr="005245E5" w:rsidRDefault="005245E5" w:rsidP="005245E5">
      <w:pPr>
        <w:pStyle w:val="Ttulo5"/>
        <w:jc w:val="center"/>
        <w:rPr>
          <w:rFonts w:ascii="Arial" w:hAnsi="Arial" w:cs="Arial"/>
          <w:b/>
          <w:bCs/>
          <w:color w:val="000000" w:themeColor="text1"/>
          <w:sz w:val="22"/>
          <w:szCs w:val="22"/>
        </w:rPr>
      </w:pPr>
      <w:r w:rsidRPr="005245E5">
        <w:rPr>
          <w:rFonts w:ascii="Arial" w:hAnsi="Arial" w:cs="Arial"/>
          <w:b/>
          <w:bCs/>
          <w:color w:val="000000" w:themeColor="text1"/>
          <w:sz w:val="22"/>
          <w:szCs w:val="22"/>
        </w:rPr>
        <w:t>DAS DISPOSIÇÕES FINAIS E TRANSITÓRIAS</w:t>
      </w:r>
    </w:p>
    <w:p w14:paraId="10E9CBE0" w14:textId="77777777" w:rsidR="005245E5" w:rsidRPr="0028568F" w:rsidRDefault="005245E5" w:rsidP="005245E5">
      <w:pPr>
        <w:pStyle w:val="Corpodetexto2"/>
        <w:widowControl/>
        <w:ind w:firstLine="1418"/>
        <w:rPr>
          <w:rFonts w:cs="Arial"/>
          <w:b/>
          <w:color w:val="000000" w:themeColor="text1"/>
          <w:sz w:val="24"/>
          <w:szCs w:val="24"/>
        </w:rPr>
      </w:pPr>
    </w:p>
    <w:p w14:paraId="743F1A1A"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33D94D75" w14:textId="0B316C0D"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Art. 23</w:t>
      </w:r>
      <w:r w:rsidR="00826BA3">
        <w:rPr>
          <w:rFonts w:ascii="Arial" w:hAnsi="Arial" w:cs="Arial"/>
          <w:b/>
          <w:bCs/>
          <w:color w:val="000000" w:themeColor="text1"/>
          <w:sz w:val="24"/>
          <w:szCs w:val="24"/>
        </w:rPr>
        <w:t>-</w:t>
      </w:r>
      <w:r w:rsidRPr="0028568F">
        <w:rPr>
          <w:rFonts w:ascii="Arial" w:hAnsi="Arial" w:cs="Arial"/>
          <w:color w:val="000000" w:themeColor="text1"/>
          <w:sz w:val="24"/>
          <w:szCs w:val="24"/>
        </w:rPr>
        <w:t xml:space="preserve"> Por ocasião da aprovação desta Resolução, as avaliações de desempenho terão início em 01 de janeiro de 2026, sendo data de início para contagem dos dois anos de avaliação conforme artigo 3º.  </w:t>
      </w:r>
    </w:p>
    <w:p w14:paraId="31B0CAF0" w14:textId="77777777" w:rsidR="00826BA3" w:rsidRDefault="00826BA3" w:rsidP="00826BA3">
      <w:pPr>
        <w:jc w:val="both"/>
        <w:rPr>
          <w:rFonts w:ascii="Arial" w:hAnsi="Arial" w:cs="Arial"/>
        </w:rPr>
      </w:pPr>
    </w:p>
    <w:p w14:paraId="60C23C9B" w14:textId="0E5C43D1" w:rsidR="00826BA3" w:rsidRPr="00826BA3" w:rsidRDefault="00826BA3" w:rsidP="00826BA3">
      <w:pPr>
        <w:ind w:firstLine="567"/>
        <w:jc w:val="both"/>
        <w:rPr>
          <w:rFonts w:ascii="Arial" w:hAnsi="Arial" w:cs="Arial"/>
          <w:sz w:val="24"/>
          <w:szCs w:val="24"/>
        </w:rPr>
      </w:pPr>
      <w:r w:rsidRPr="00826BA3">
        <w:rPr>
          <w:rFonts w:ascii="Arial" w:hAnsi="Arial" w:cs="Arial"/>
          <w:b/>
          <w:bCs/>
          <w:sz w:val="24"/>
          <w:szCs w:val="24"/>
        </w:rPr>
        <w:t>Art. 24</w:t>
      </w:r>
      <w:r>
        <w:rPr>
          <w:rFonts w:ascii="Arial" w:hAnsi="Arial" w:cs="Arial"/>
          <w:b/>
          <w:bCs/>
          <w:sz w:val="24"/>
          <w:szCs w:val="24"/>
        </w:rPr>
        <w:t>-</w:t>
      </w:r>
      <w:r w:rsidRPr="00826BA3">
        <w:rPr>
          <w:rFonts w:ascii="Arial" w:hAnsi="Arial" w:cs="Arial"/>
          <w:sz w:val="24"/>
          <w:szCs w:val="24"/>
        </w:rPr>
        <w:t xml:space="preserve"> As despesas decorrentes da presente Resolução, serão suportadas por dotação própria da Câmara de Holambra, do orçamento vigente e exercícios seguintes, suplementadas, se necessário.</w:t>
      </w:r>
    </w:p>
    <w:p w14:paraId="327D5EA4" w14:textId="77777777"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0EA48AF4" w14:textId="42ECC5DC" w:rsidR="005245E5" w:rsidRPr="0028568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 2</w:t>
      </w:r>
      <w:r w:rsidR="00826BA3">
        <w:rPr>
          <w:rFonts w:ascii="Arial" w:hAnsi="Arial" w:cs="Arial"/>
          <w:b/>
          <w:color w:val="000000" w:themeColor="text1"/>
          <w:sz w:val="24"/>
          <w:szCs w:val="24"/>
        </w:rPr>
        <w:t>5-</w:t>
      </w:r>
      <w:r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Esta Resolução entra em vigor na da data de sua publicação, produzindo seus efeitos a partir de 01 de novembro de 2025.</w:t>
      </w:r>
    </w:p>
    <w:p w14:paraId="26163EBC" w14:textId="77777777" w:rsidR="00826BA3" w:rsidRDefault="00826BA3" w:rsidP="005245E5">
      <w:pPr>
        <w:spacing w:line="40" w:lineRule="atLeast"/>
        <w:ind w:firstLine="567"/>
        <w:jc w:val="both"/>
        <w:rPr>
          <w:rFonts w:ascii="Arial" w:hAnsi="Arial" w:cs="Arial"/>
          <w:color w:val="000000" w:themeColor="text1"/>
          <w:sz w:val="24"/>
          <w:szCs w:val="24"/>
        </w:rPr>
      </w:pPr>
    </w:p>
    <w:p w14:paraId="3CA28D3E" w14:textId="2DBF2942" w:rsidR="005245E5" w:rsidRPr="0028568F" w:rsidRDefault="005245E5" w:rsidP="005245E5">
      <w:pPr>
        <w:spacing w:line="40" w:lineRule="atLeast"/>
        <w:ind w:firstLine="567"/>
        <w:jc w:val="both"/>
        <w:rPr>
          <w:rFonts w:ascii="Arial" w:hAnsi="Arial" w:cs="Arial"/>
          <w:color w:val="000000" w:themeColor="text1"/>
          <w:sz w:val="24"/>
          <w:szCs w:val="24"/>
        </w:rPr>
      </w:pPr>
      <w:r w:rsidRPr="0028568F">
        <w:rPr>
          <w:rFonts w:ascii="Arial" w:hAnsi="Arial" w:cs="Arial"/>
          <w:color w:val="000000" w:themeColor="text1"/>
          <w:sz w:val="24"/>
          <w:szCs w:val="24"/>
        </w:rPr>
        <w:t xml:space="preserve">Câmara Municipal da Estância Turística de Holambra, aos </w:t>
      </w:r>
      <w:r w:rsidR="00826BA3">
        <w:rPr>
          <w:rFonts w:ascii="Arial" w:hAnsi="Arial" w:cs="Arial"/>
          <w:color w:val="000000" w:themeColor="text1"/>
          <w:sz w:val="24"/>
          <w:szCs w:val="24"/>
        </w:rPr>
        <w:t>11</w:t>
      </w:r>
      <w:r w:rsidRPr="0028568F">
        <w:rPr>
          <w:rFonts w:ascii="Arial" w:hAnsi="Arial" w:cs="Arial"/>
          <w:color w:val="000000" w:themeColor="text1"/>
          <w:sz w:val="24"/>
          <w:szCs w:val="24"/>
        </w:rPr>
        <w:t xml:space="preserve"> de </w:t>
      </w:r>
      <w:r w:rsidR="00826BA3">
        <w:rPr>
          <w:rFonts w:ascii="Arial" w:hAnsi="Arial" w:cs="Arial"/>
          <w:color w:val="000000" w:themeColor="text1"/>
          <w:sz w:val="24"/>
          <w:szCs w:val="24"/>
        </w:rPr>
        <w:t>novembro</w:t>
      </w:r>
      <w:r w:rsidRPr="0028568F">
        <w:rPr>
          <w:rFonts w:ascii="Arial" w:hAnsi="Arial" w:cs="Arial"/>
          <w:color w:val="000000" w:themeColor="text1"/>
          <w:sz w:val="24"/>
          <w:szCs w:val="24"/>
        </w:rPr>
        <w:t xml:space="preserve"> de 2025.</w:t>
      </w:r>
    </w:p>
    <w:p w14:paraId="43114DC7" w14:textId="77777777" w:rsidR="005245E5" w:rsidRPr="0028568F" w:rsidRDefault="005245E5" w:rsidP="005245E5">
      <w:pPr>
        <w:spacing w:line="40" w:lineRule="atLeast"/>
        <w:ind w:firstLine="1134"/>
        <w:jc w:val="both"/>
        <w:rPr>
          <w:rFonts w:ascii="Arial" w:hAnsi="Arial" w:cs="Arial"/>
          <w:color w:val="000000" w:themeColor="text1"/>
          <w:sz w:val="24"/>
          <w:szCs w:val="24"/>
        </w:rPr>
      </w:pPr>
    </w:p>
    <w:p w14:paraId="09E1A55C" w14:textId="102C6F13" w:rsidR="005245E5" w:rsidRPr="0028568F" w:rsidRDefault="00826BA3" w:rsidP="005245E5">
      <w:pPr>
        <w:spacing w:line="40" w:lineRule="atLeast"/>
        <w:jc w:val="both"/>
        <w:rPr>
          <w:rFonts w:ascii="Arial" w:hAnsi="Arial" w:cs="Arial"/>
          <w:color w:val="000000" w:themeColor="text1"/>
          <w:sz w:val="24"/>
          <w:szCs w:val="24"/>
        </w:rPr>
      </w:pPr>
      <w:r>
        <w:rPr>
          <w:rFonts w:ascii="Arial" w:hAnsi="Arial" w:cs="Arial"/>
          <w:color w:val="000000" w:themeColor="text1"/>
          <w:sz w:val="24"/>
          <w:szCs w:val="24"/>
        </w:rPr>
        <w:t xml:space="preserve">         Autoria do Projeto de Resolução nº018/2025- Mesa Diretora 2025/2026 </w:t>
      </w:r>
    </w:p>
    <w:p w14:paraId="30917AA3" w14:textId="77777777" w:rsidR="005245E5" w:rsidRPr="0028568F" w:rsidRDefault="005245E5" w:rsidP="005245E5">
      <w:pPr>
        <w:spacing w:line="40" w:lineRule="atLeast"/>
        <w:jc w:val="both"/>
        <w:rPr>
          <w:rFonts w:ascii="Arial" w:hAnsi="Arial" w:cs="Arial"/>
          <w:color w:val="000000" w:themeColor="text1"/>
          <w:sz w:val="24"/>
          <w:szCs w:val="24"/>
        </w:rPr>
      </w:pPr>
    </w:p>
    <w:p w14:paraId="581A8C3D" w14:textId="77777777" w:rsidR="005245E5" w:rsidRPr="0028568F" w:rsidRDefault="005245E5" w:rsidP="005245E5">
      <w:pPr>
        <w:jc w:val="both"/>
        <w:rPr>
          <w:rFonts w:ascii="Arial" w:hAnsi="Arial" w:cs="Arial"/>
          <w:b/>
          <w:color w:val="000000" w:themeColor="text1"/>
          <w:sz w:val="24"/>
          <w:szCs w:val="24"/>
        </w:rPr>
      </w:pPr>
    </w:p>
    <w:p w14:paraId="0D82F5E0" w14:textId="77777777" w:rsidR="005245E5" w:rsidRPr="002E2FD1" w:rsidRDefault="005245E5" w:rsidP="005245E5">
      <w:pPr>
        <w:jc w:val="center"/>
        <w:rPr>
          <w:rFonts w:ascii="Arial" w:hAnsi="Arial" w:cs="Arial"/>
          <w:b/>
          <w:sz w:val="22"/>
          <w:szCs w:val="22"/>
        </w:rPr>
      </w:pPr>
      <w:r w:rsidRPr="002E2FD1">
        <w:rPr>
          <w:rFonts w:ascii="Arial" w:hAnsi="Arial" w:cs="Arial"/>
          <w:b/>
          <w:sz w:val="22"/>
          <w:szCs w:val="22"/>
        </w:rPr>
        <w:t>APARECIDO LOPES DA SILVA LIMA</w:t>
      </w:r>
    </w:p>
    <w:p w14:paraId="741F538F" w14:textId="77777777" w:rsidR="005245E5" w:rsidRPr="002E2FD1" w:rsidRDefault="005245E5" w:rsidP="005245E5">
      <w:pPr>
        <w:jc w:val="center"/>
        <w:rPr>
          <w:rFonts w:ascii="Arial" w:hAnsi="Arial" w:cs="Arial"/>
          <w:b/>
          <w:sz w:val="22"/>
          <w:szCs w:val="22"/>
        </w:rPr>
      </w:pPr>
      <w:r w:rsidRPr="002E2FD1">
        <w:rPr>
          <w:rFonts w:ascii="Arial" w:hAnsi="Arial" w:cs="Arial"/>
          <w:b/>
          <w:sz w:val="22"/>
          <w:szCs w:val="22"/>
        </w:rPr>
        <w:t>Vereador/Presidente da Câmara</w:t>
      </w:r>
    </w:p>
    <w:p w14:paraId="70D59633" w14:textId="77777777" w:rsidR="005245E5" w:rsidRDefault="005245E5" w:rsidP="005245E5">
      <w:pPr>
        <w:jc w:val="center"/>
        <w:rPr>
          <w:rFonts w:ascii="Arial" w:hAnsi="Arial" w:cs="Arial"/>
          <w:b/>
          <w:sz w:val="22"/>
          <w:szCs w:val="22"/>
        </w:rPr>
      </w:pPr>
    </w:p>
    <w:p w14:paraId="4CF0091B" w14:textId="77777777" w:rsidR="005245E5" w:rsidRPr="002E2FD1" w:rsidRDefault="005245E5" w:rsidP="00DF1699">
      <w:pPr>
        <w:ind w:firstLine="567"/>
        <w:rPr>
          <w:rFonts w:ascii="Arial" w:hAnsi="Arial" w:cs="Arial"/>
          <w:b/>
          <w:sz w:val="22"/>
          <w:szCs w:val="22"/>
        </w:rPr>
      </w:pPr>
    </w:p>
    <w:p w14:paraId="2F9A1DE9" w14:textId="4ABD31BA" w:rsidR="005245E5" w:rsidRPr="00C918C9" w:rsidRDefault="00826BA3" w:rsidP="00C918C9">
      <w:pPr>
        <w:ind w:firstLine="567"/>
        <w:jc w:val="both"/>
        <w:rPr>
          <w:rFonts w:ascii="Arial" w:hAnsi="Arial" w:cs="Arial"/>
          <w:b/>
          <w:sz w:val="24"/>
          <w:szCs w:val="24"/>
        </w:rPr>
      </w:pPr>
      <w:r w:rsidRPr="00C918C9">
        <w:rPr>
          <w:rFonts w:ascii="Arial" w:hAnsi="Arial" w:cs="Arial"/>
          <w:bCs/>
          <w:sz w:val="24"/>
          <w:szCs w:val="24"/>
        </w:rPr>
        <w:t>Publicado por afixação no quadro de avisos da Portaria da Câmara Municipal da Estância ´Turística de Holambra</w:t>
      </w:r>
      <w:r w:rsidRPr="00C918C9">
        <w:rPr>
          <w:rFonts w:ascii="Arial" w:hAnsi="Arial" w:cs="Arial"/>
          <w:b/>
          <w:sz w:val="24"/>
          <w:szCs w:val="24"/>
        </w:rPr>
        <w:t>.</w:t>
      </w:r>
    </w:p>
    <w:p w14:paraId="6F91D641" w14:textId="77777777" w:rsidR="00826BA3" w:rsidRPr="00C918C9" w:rsidRDefault="00826BA3" w:rsidP="00C918C9">
      <w:pPr>
        <w:ind w:firstLine="567"/>
        <w:jc w:val="both"/>
        <w:rPr>
          <w:rFonts w:ascii="Arial" w:hAnsi="Arial" w:cs="Arial"/>
          <w:b/>
          <w:sz w:val="24"/>
          <w:szCs w:val="24"/>
        </w:rPr>
      </w:pPr>
    </w:p>
    <w:p w14:paraId="3D5B5C5F" w14:textId="77777777" w:rsidR="00826BA3" w:rsidRDefault="00826BA3" w:rsidP="00DF1699">
      <w:pPr>
        <w:ind w:firstLine="567"/>
        <w:rPr>
          <w:rFonts w:ascii="Arial" w:hAnsi="Arial" w:cs="Arial"/>
          <w:b/>
          <w:sz w:val="22"/>
          <w:szCs w:val="22"/>
        </w:rPr>
      </w:pPr>
    </w:p>
    <w:p w14:paraId="3B0DBD30" w14:textId="77777777" w:rsidR="00826BA3" w:rsidRDefault="00826BA3" w:rsidP="00DF1699">
      <w:pPr>
        <w:jc w:val="center"/>
        <w:rPr>
          <w:rFonts w:ascii="Arial" w:hAnsi="Arial" w:cs="Arial"/>
          <w:b/>
          <w:sz w:val="22"/>
          <w:szCs w:val="22"/>
        </w:rPr>
      </w:pPr>
    </w:p>
    <w:p w14:paraId="763E44FD" w14:textId="144BCA2A" w:rsidR="005245E5" w:rsidRDefault="00DF1699" w:rsidP="00DF1699">
      <w:pPr>
        <w:jc w:val="center"/>
        <w:rPr>
          <w:rFonts w:ascii="Arial" w:hAnsi="Arial" w:cs="Arial"/>
          <w:b/>
          <w:color w:val="000000" w:themeColor="text1"/>
          <w:sz w:val="24"/>
          <w:szCs w:val="24"/>
        </w:rPr>
      </w:pPr>
      <w:r>
        <w:rPr>
          <w:rFonts w:ascii="Arial" w:hAnsi="Arial" w:cs="Arial"/>
          <w:b/>
          <w:color w:val="000000" w:themeColor="text1"/>
          <w:sz w:val="24"/>
          <w:szCs w:val="24"/>
        </w:rPr>
        <w:t>Andreia Pereira Campanha</w:t>
      </w:r>
    </w:p>
    <w:p w14:paraId="5ADD0FAF" w14:textId="4FC245EA" w:rsidR="00DF1699" w:rsidRPr="0028568F" w:rsidRDefault="00DF1699" w:rsidP="00DF1699">
      <w:pPr>
        <w:jc w:val="center"/>
        <w:rPr>
          <w:rFonts w:ascii="Arial" w:hAnsi="Arial" w:cs="Arial"/>
          <w:b/>
          <w:color w:val="000000" w:themeColor="text1"/>
          <w:sz w:val="24"/>
          <w:szCs w:val="24"/>
        </w:rPr>
      </w:pPr>
      <w:r>
        <w:rPr>
          <w:rFonts w:ascii="Arial" w:hAnsi="Arial" w:cs="Arial"/>
          <w:b/>
          <w:color w:val="000000" w:themeColor="text1"/>
          <w:sz w:val="24"/>
          <w:szCs w:val="24"/>
        </w:rPr>
        <w:t>Supervisora Legislativa</w:t>
      </w:r>
    </w:p>
    <w:p w14:paraId="4DE98E9A" w14:textId="77777777" w:rsidR="005245E5" w:rsidRPr="0028568F" w:rsidRDefault="005245E5" w:rsidP="00DF1699">
      <w:pPr>
        <w:jc w:val="center"/>
        <w:rPr>
          <w:rFonts w:ascii="Arial" w:hAnsi="Arial" w:cs="Arial"/>
          <w:b/>
          <w:color w:val="000000" w:themeColor="text1"/>
          <w:sz w:val="24"/>
          <w:szCs w:val="24"/>
        </w:rPr>
      </w:pPr>
    </w:p>
    <w:p w14:paraId="14108AFB" w14:textId="77777777" w:rsidR="005245E5" w:rsidRPr="0028568F" w:rsidRDefault="005245E5" w:rsidP="00DF1699">
      <w:pPr>
        <w:jc w:val="center"/>
        <w:rPr>
          <w:rFonts w:ascii="Arial" w:hAnsi="Arial" w:cs="Arial"/>
          <w:b/>
          <w:color w:val="000000" w:themeColor="text1"/>
          <w:sz w:val="24"/>
          <w:szCs w:val="24"/>
        </w:rPr>
      </w:pPr>
    </w:p>
    <w:p w14:paraId="59B07B46" w14:textId="77777777" w:rsidR="005245E5" w:rsidRPr="0028568F" w:rsidRDefault="005245E5" w:rsidP="005245E5">
      <w:pPr>
        <w:jc w:val="both"/>
        <w:rPr>
          <w:rFonts w:ascii="Arial" w:hAnsi="Arial" w:cs="Arial"/>
          <w:b/>
          <w:color w:val="000000" w:themeColor="text1"/>
          <w:sz w:val="24"/>
          <w:szCs w:val="24"/>
        </w:rPr>
      </w:pPr>
    </w:p>
    <w:p w14:paraId="62762031" w14:textId="77777777" w:rsidR="005245E5" w:rsidRPr="0028568F" w:rsidRDefault="005245E5" w:rsidP="005245E5">
      <w:pPr>
        <w:jc w:val="both"/>
        <w:rPr>
          <w:rFonts w:ascii="Arial" w:hAnsi="Arial" w:cs="Arial"/>
          <w:b/>
          <w:color w:val="000000" w:themeColor="text1"/>
          <w:sz w:val="24"/>
          <w:szCs w:val="24"/>
        </w:rPr>
      </w:pPr>
    </w:p>
    <w:p w14:paraId="68BDE9FD" w14:textId="77777777" w:rsidR="005245E5" w:rsidRPr="0028568F" w:rsidRDefault="005245E5" w:rsidP="005245E5">
      <w:pPr>
        <w:jc w:val="both"/>
        <w:rPr>
          <w:rFonts w:ascii="Arial" w:hAnsi="Arial" w:cs="Arial"/>
          <w:b/>
          <w:color w:val="000000" w:themeColor="text1"/>
          <w:sz w:val="24"/>
          <w:szCs w:val="24"/>
        </w:rPr>
      </w:pPr>
    </w:p>
    <w:p w14:paraId="58C68838" w14:textId="77777777" w:rsidR="005245E5" w:rsidRPr="00A436DF" w:rsidRDefault="005245E5" w:rsidP="005245E5">
      <w:pPr>
        <w:jc w:val="both"/>
        <w:rPr>
          <w:rFonts w:ascii="Arial" w:hAnsi="Arial" w:cs="Arial"/>
          <w:b/>
          <w:color w:val="000000" w:themeColor="text1"/>
        </w:rPr>
      </w:pPr>
    </w:p>
    <w:p w14:paraId="5364A91B" w14:textId="77777777" w:rsidR="005245E5" w:rsidRPr="00A436DF" w:rsidRDefault="005245E5" w:rsidP="005245E5">
      <w:pPr>
        <w:jc w:val="both"/>
        <w:rPr>
          <w:rFonts w:ascii="Arial" w:hAnsi="Arial" w:cs="Arial"/>
          <w:b/>
          <w:color w:val="000000" w:themeColor="text1"/>
        </w:rPr>
      </w:pPr>
    </w:p>
    <w:p w14:paraId="57B845B4" w14:textId="77777777" w:rsidR="005245E5" w:rsidRPr="00A436DF" w:rsidRDefault="005245E5" w:rsidP="005245E5">
      <w:pPr>
        <w:jc w:val="both"/>
        <w:rPr>
          <w:rFonts w:ascii="Arial" w:hAnsi="Arial" w:cs="Arial"/>
          <w:b/>
          <w:color w:val="000000" w:themeColor="text1"/>
        </w:rPr>
      </w:pPr>
    </w:p>
    <w:p w14:paraId="5356DC83" w14:textId="77777777" w:rsidR="005245E5" w:rsidRDefault="005245E5" w:rsidP="005245E5">
      <w:pPr>
        <w:jc w:val="both"/>
        <w:rPr>
          <w:rFonts w:ascii="Arial" w:hAnsi="Arial" w:cs="Arial"/>
          <w:b/>
          <w:color w:val="000000" w:themeColor="text1"/>
        </w:rPr>
      </w:pPr>
    </w:p>
    <w:p w14:paraId="46566A6D" w14:textId="77777777" w:rsidR="005245E5" w:rsidRDefault="005245E5" w:rsidP="005245E5">
      <w:pPr>
        <w:jc w:val="both"/>
        <w:rPr>
          <w:rFonts w:ascii="Arial" w:hAnsi="Arial" w:cs="Arial"/>
          <w:b/>
          <w:color w:val="000000" w:themeColor="text1"/>
        </w:rPr>
      </w:pPr>
    </w:p>
    <w:p w14:paraId="7C3DB375" w14:textId="77777777" w:rsidR="005245E5" w:rsidRDefault="005245E5" w:rsidP="005245E5">
      <w:pPr>
        <w:jc w:val="both"/>
        <w:rPr>
          <w:rFonts w:ascii="Arial" w:hAnsi="Arial" w:cs="Arial"/>
          <w:b/>
          <w:color w:val="000000" w:themeColor="text1"/>
        </w:rPr>
      </w:pPr>
    </w:p>
    <w:p w14:paraId="661A83DE" w14:textId="77777777" w:rsidR="005245E5" w:rsidRDefault="005245E5" w:rsidP="005245E5">
      <w:pPr>
        <w:jc w:val="both"/>
        <w:rPr>
          <w:rFonts w:ascii="Arial" w:hAnsi="Arial" w:cs="Arial"/>
          <w:b/>
          <w:color w:val="000000" w:themeColor="text1"/>
        </w:rPr>
      </w:pPr>
    </w:p>
    <w:p w14:paraId="2241B8F0" w14:textId="77777777" w:rsidR="005245E5" w:rsidRDefault="005245E5" w:rsidP="005245E5">
      <w:pPr>
        <w:jc w:val="both"/>
        <w:rPr>
          <w:rFonts w:ascii="Arial" w:hAnsi="Arial" w:cs="Arial"/>
          <w:b/>
          <w:color w:val="000000" w:themeColor="text1"/>
        </w:rPr>
      </w:pPr>
    </w:p>
    <w:p w14:paraId="48E4DE09" w14:textId="77777777" w:rsidR="00C918C9" w:rsidRDefault="00C918C9" w:rsidP="005245E5">
      <w:pPr>
        <w:jc w:val="both"/>
        <w:rPr>
          <w:rFonts w:ascii="Arial" w:hAnsi="Arial" w:cs="Arial"/>
          <w:b/>
          <w:color w:val="000000" w:themeColor="text1"/>
        </w:rPr>
      </w:pPr>
    </w:p>
    <w:p w14:paraId="5EAC0CA1" w14:textId="77777777" w:rsidR="00C918C9" w:rsidRDefault="00C918C9" w:rsidP="005245E5">
      <w:pPr>
        <w:jc w:val="both"/>
        <w:rPr>
          <w:rFonts w:ascii="Arial" w:hAnsi="Arial" w:cs="Arial"/>
          <w:b/>
          <w:color w:val="000000" w:themeColor="text1"/>
        </w:rPr>
      </w:pPr>
    </w:p>
    <w:p w14:paraId="45056A20" w14:textId="77777777" w:rsidR="00C918C9" w:rsidRDefault="00C918C9" w:rsidP="005245E5">
      <w:pPr>
        <w:jc w:val="both"/>
        <w:rPr>
          <w:rFonts w:ascii="Arial" w:hAnsi="Arial" w:cs="Arial"/>
          <w:b/>
          <w:color w:val="000000" w:themeColor="text1"/>
        </w:rPr>
      </w:pPr>
    </w:p>
    <w:p w14:paraId="53AD873D" w14:textId="77777777" w:rsidR="00C918C9" w:rsidRDefault="00C918C9" w:rsidP="005245E5">
      <w:pPr>
        <w:jc w:val="both"/>
        <w:rPr>
          <w:rFonts w:ascii="Arial" w:hAnsi="Arial" w:cs="Arial"/>
          <w:b/>
          <w:color w:val="000000" w:themeColor="text1"/>
        </w:rPr>
      </w:pPr>
    </w:p>
    <w:p w14:paraId="42C42757" w14:textId="77777777" w:rsidR="00C918C9" w:rsidRDefault="00C918C9" w:rsidP="005245E5">
      <w:pPr>
        <w:jc w:val="both"/>
        <w:rPr>
          <w:rFonts w:ascii="Arial" w:hAnsi="Arial" w:cs="Arial"/>
          <w:b/>
          <w:color w:val="000000" w:themeColor="text1"/>
        </w:rPr>
      </w:pPr>
    </w:p>
    <w:p w14:paraId="1F2212D1" w14:textId="77777777" w:rsidR="00C918C9" w:rsidRDefault="00C918C9" w:rsidP="005245E5">
      <w:pPr>
        <w:jc w:val="both"/>
        <w:rPr>
          <w:rFonts w:ascii="Arial" w:hAnsi="Arial" w:cs="Arial"/>
          <w:b/>
          <w:color w:val="000000" w:themeColor="text1"/>
        </w:rPr>
      </w:pPr>
    </w:p>
    <w:p w14:paraId="0A1BB182" w14:textId="77777777" w:rsidR="00C918C9" w:rsidRDefault="00C918C9" w:rsidP="005245E5">
      <w:pPr>
        <w:jc w:val="both"/>
        <w:rPr>
          <w:rFonts w:ascii="Arial" w:hAnsi="Arial" w:cs="Arial"/>
          <w:b/>
          <w:color w:val="000000" w:themeColor="text1"/>
        </w:rPr>
      </w:pPr>
    </w:p>
    <w:p w14:paraId="4E608822" w14:textId="77777777" w:rsidR="005245E5" w:rsidRDefault="005245E5" w:rsidP="005245E5">
      <w:pPr>
        <w:jc w:val="both"/>
        <w:rPr>
          <w:rFonts w:ascii="Arial" w:hAnsi="Arial" w:cs="Arial"/>
          <w:b/>
          <w:color w:val="000000" w:themeColor="text1"/>
        </w:rPr>
      </w:pPr>
    </w:p>
    <w:p w14:paraId="68535BFD" w14:textId="77777777" w:rsidR="005245E5" w:rsidRPr="00A436DF" w:rsidRDefault="005245E5" w:rsidP="005245E5">
      <w:pPr>
        <w:jc w:val="both"/>
        <w:rPr>
          <w:rFonts w:ascii="Arial" w:hAnsi="Arial" w:cs="Arial"/>
          <w:b/>
          <w:color w:val="000000" w:themeColor="text1"/>
        </w:rPr>
      </w:pPr>
    </w:p>
    <w:p w14:paraId="60FCD85E" w14:textId="77777777" w:rsidR="005245E5" w:rsidRDefault="005245E5" w:rsidP="005245E5">
      <w:pPr>
        <w:jc w:val="both"/>
        <w:rPr>
          <w:rFonts w:ascii="Arial" w:hAnsi="Arial" w:cs="Arial"/>
          <w:b/>
          <w:color w:val="000000" w:themeColor="text1"/>
        </w:rPr>
      </w:pPr>
    </w:p>
    <w:p w14:paraId="5F0577B9" w14:textId="77777777" w:rsidR="005245E5" w:rsidRDefault="005245E5" w:rsidP="005245E5">
      <w:pPr>
        <w:jc w:val="both"/>
        <w:rPr>
          <w:rFonts w:ascii="Arial" w:hAnsi="Arial" w:cs="Arial"/>
          <w:b/>
          <w:color w:val="000000" w:themeColor="text1"/>
        </w:rPr>
      </w:pPr>
    </w:p>
    <w:p w14:paraId="6FCECB6C" w14:textId="77777777" w:rsidR="005245E5" w:rsidRDefault="005245E5" w:rsidP="005245E5">
      <w:pPr>
        <w:jc w:val="both"/>
        <w:rPr>
          <w:rFonts w:ascii="Arial" w:hAnsi="Arial" w:cs="Arial"/>
          <w:b/>
          <w:color w:val="000000" w:themeColor="text1"/>
        </w:rPr>
      </w:pPr>
    </w:p>
    <w:p w14:paraId="6B5ED88E" w14:textId="77777777" w:rsidR="005245E5" w:rsidRDefault="005245E5" w:rsidP="005245E5">
      <w:pPr>
        <w:jc w:val="both"/>
        <w:rPr>
          <w:rFonts w:ascii="Arial" w:hAnsi="Arial" w:cs="Arial"/>
          <w:b/>
          <w:color w:val="000000" w:themeColor="text1"/>
        </w:rPr>
      </w:pPr>
    </w:p>
    <w:p w14:paraId="30A6B633" w14:textId="77777777" w:rsidR="005245E5" w:rsidRDefault="005245E5" w:rsidP="005245E5">
      <w:pPr>
        <w:jc w:val="both"/>
        <w:rPr>
          <w:rFonts w:ascii="Arial" w:hAnsi="Arial" w:cs="Arial"/>
          <w:b/>
          <w:color w:val="000000" w:themeColor="text1"/>
        </w:rPr>
      </w:pPr>
    </w:p>
    <w:p w14:paraId="06A88AB0" w14:textId="77777777" w:rsidR="005245E5" w:rsidRDefault="005245E5" w:rsidP="005245E5">
      <w:pPr>
        <w:jc w:val="both"/>
        <w:rPr>
          <w:rFonts w:ascii="Arial" w:hAnsi="Arial" w:cs="Arial"/>
          <w:b/>
          <w:color w:val="000000" w:themeColor="text1"/>
        </w:rPr>
      </w:pPr>
    </w:p>
    <w:p w14:paraId="0ADD3258" w14:textId="77777777" w:rsidR="005245E5" w:rsidRDefault="005245E5" w:rsidP="005245E5">
      <w:pPr>
        <w:jc w:val="both"/>
        <w:rPr>
          <w:rFonts w:ascii="Arial" w:hAnsi="Arial" w:cs="Arial"/>
          <w:b/>
          <w:color w:val="000000" w:themeColor="text1"/>
        </w:rPr>
      </w:pPr>
    </w:p>
    <w:p w14:paraId="2C318469" w14:textId="77777777" w:rsidR="00C918C9" w:rsidRPr="00A436DF" w:rsidRDefault="00C918C9" w:rsidP="005245E5">
      <w:pPr>
        <w:jc w:val="both"/>
        <w:rPr>
          <w:rFonts w:ascii="Arial" w:hAnsi="Arial" w:cs="Arial"/>
          <w:b/>
          <w:color w:val="000000" w:themeColor="text1"/>
        </w:rPr>
      </w:pPr>
    </w:p>
    <w:p w14:paraId="62E11A7B" w14:textId="77777777" w:rsidR="005245E5" w:rsidRPr="00A436DF" w:rsidRDefault="005245E5" w:rsidP="005245E5">
      <w:pPr>
        <w:jc w:val="both"/>
        <w:rPr>
          <w:rFonts w:ascii="Arial" w:hAnsi="Arial" w:cs="Arial"/>
          <w:b/>
          <w:color w:val="000000" w:themeColor="text1"/>
        </w:rPr>
      </w:pPr>
    </w:p>
    <w:p w14:paraId="70C1C995" w14:textId="77777777" w:rsidR="005245E5" w:rsidRDefault="005245E5" w:rsidP="005245E5">
      <w:pPr>
        <w:jc w:val="both"/>
        <w:rPr>
          <w:rFonts w:ascii="Arial" w:hAnsi="Arial" w:cs="Arial"/>
          <w:b/>
          <w:color w:val="000000" w:themeColor="text1"/>
        </w:rPr>
      </w:pPr>
    </w:p>
    <w:p w14:paraId="30969C3B" w14:textId="77777777" w:rsidR="00DF1699" w:rsidRDefault="00DF1699" w:rsidP="005245E5">
      <w:pPr>
        <w:jc w:val="both"/>
        <w:rPr>
          <w:rFonts w:ascii="Arial" w:hAnsi="Arial" w:cs="Arial"/>
          <w:b/>
          <w:color w:val="000000" w:themeColor="text1"/>
        </w:rPr>
      </w:pPr>
    </w:p>
    <w:p w14:paraId="2E5AE388"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lastRenderedPageBreak/>
        <w:t>ANEXO I</w:t>
      </w:r>
    </w:p>
    <w:p w14:paraId="6FD7B59D" w14:textId="77777777" w:rsidR="005245E5" w:rsidRPr="00A436DF" w:rsidRDefault="005245E5" w:rsidP="005245E5">
      <w:pPr>
        <w:jc w:val="center"/>
        <w:rPr>
          <w:rFonts w:ascii="Arial" w:hAnsi="Arial" w:cs="Arial"/>
          <w:b/>
          <w:bCs/>
          <w:color w:val="000000" w:themeColor="text1"/>
        </w:rPr>
      </w:pPr>
      <w:r w:rsidRPr="00A436DF">
        <w:rPr>
          <w:rFonts w:ascii="Arial" w:hAnsi="Arial" w:cs="Arial"/>
          <w:b/>
          <w:bCs/>
          <w:color w:val="000000" w:themeColor="text1"/>
        </w:rPr>
        <w:t>FORMULÁRIO DE AVALIAÇÃO DE DESEMPENHO</w:t>
      </w:r>
    </w:p>
    <w:p w14:paraId="415F46BD" w14:textId="77777777" w:rsidR="005245E5" w:rsidRPr="00A436DF" w:rsidRDefault="005245E5" w:rsidP="005245E5">
      <w:pPr>
        <w:jc w:val="center"/>
        <w:rPr>
          <w:rFonts w:ascii="Arial" w:hAnsi="Arial" w:cs="Arial"/>
          <w:color w:val="000000" w:themeColor="text1"/>
        </w:rPr>
      </w:pPr>
    </w:p>
    <w:tbl>
      <w:tblPr>
        <w:tblW w:w="9437" w:type="dxa"/>
        <w:tblInd w:w="-4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5"/>
        <w:gridCol w:w="4252"/>
      </w:tblGrid>
      <w:tr w:rsidR="005245E5" w14:paraId="3EA2D00A" w14:textId="77777777" w:rsidTr="00CA22C9">
        <w:tc>
          <w:tcPr>
            <w:tcW w:w="5185" w:type="dxa"/>
          </w:tcPr>
          <w:p w14:paraId="7F29A07D" w14:textId="77777777" w:rsidR="005245E5" w:rsidRPr="00A436DF" w:rsidRDefault="005245E5" w:rsidP="00CA22C9">
            <w:pPr>
              <w:pStyle w:val="Corpodetexto"/>
              <w:widowControl/>
              <w:rPr>
                <w:rFonts w:cs="Arial"/>
                <w:b/>
                <w:color w:val="000000" w:themeColor="text1"/>
                <w:sz w:val="20"/>
              </w:rPr>
            </w:pPr>
          </w:p>
          <w:p w14:paraId="7AFEE7D3"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Departamento: ________________________________</w:t>
            </w:r>
          </w:p>
          <w:p w14:paraId="201072C7" w14:textId="77777777" w:rsidR="005245E5" w:rsidRPr="00A436DF" w:rsidRDefault="005245E5" w:rsidP="00CA22C9">
            <w:pPr>
              <w:pStyle w:val="Corpodetexto"/>
              <w:widowControl/>
              <w:rPr>
                <w:rFonts w:cs="Arial"/>
                <w:b/>
                <w:color w:val="000000" w:themeColor="text1"/>
                <w:sz w:val="20"/>
              </w:rPr>
            </w:pPr>
          </w:p>
          <w:p w14:paraId="32101024"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Nome do Avaliado:_____________________________</w:t>
            </w:r>
          </w:p>
          <w:p w14:paraId="2D47F25F" w14:textId="77777777" w:rsidR="005245E5" w:rsidRPr="00A436DF" w:rsidRDefault="005245E5" w:rsidP="00CA22C9">
            <w:pPr>
              <w:pStyle w:val="Corpodetexto"/>
              <w:widowControl/>
              <w:rPr>
                <w:rFonts w:cs="Arial"/>
                <w:b/>
                <w:color w:val="000000" w:themeColor="text1"/>
                <w:sz w:val="20"/>
              </w:rPr>
            </w:pPr>
          </w:p>
          <w:p w14:paraId="3C29F051"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Matrícula do Avaliado: __________________________</w:t>
            </w:r>
          </w:p>
          <w:p w14:paraId="2FF52A0B" w14:textId="77777777" w:rsidR="005245E5" w:rsidRPr="00A436DF" w:rsidRDefault="005245E5" w:rsidP="00CA22C9">
            <w:pPr>
              <w:pStyle w:val="Corpodetexto"/>
              <w:widowControl/>
              <w:rPr>
                <w:rFonts w:cs="Arial"/>
                <w:b/>
                <w:color w:val="000000" w:themeColor="text1"/>
                <w:sz w:val="20"/>
              </w:rPr>
            </w:pPr>
          </w:p>
          <w:p w14:paraId="6B5AC0EF"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Cargo:_______________________________________</w:t>
            </w:r>
          </w:p>
          <w:p w14:paraId="13A881F8" w14:textId="77777777" w:rsidR="005245E5" w:rsidRPr="00A436DF" w:rsidRDefault="005245E5" w:rsidP="00CA22C9">
            <w:pPr>
              <w:pStyle w:val="Corpodetexto"/>
              <w:widowControl/>
              <w:rPr>
                <w:rFonts w:cs="Arial"/>
                <w:b/>
                <w:color w:val="000000" w:themeColor="text1"/>
                <w:sz w:val="20"/>
              </w:rPr>
            </w:pPr>
          </w:p>
        </w:tc>
        <w:tc>
          <w:tcPr>
            <w:tcW w:w="4252" w:type="dxa"/>
          </w:tcPr>
          <w:p w14:paraId="428EC55C" w14:textId="77777777" w:rsidR="005245E5" w:rsidRPr="00A436DF" w:rsidRDefault="005245E5" w:rsidP="00CA22C9">
            <w:pPr>
              <w:pStyle w:val="Corpodetexto"/>
              <w:widowControl/>
              <w:rPr>
                <w:rFonts w:cs="Arial"/>
                <w:b/>
                <w:color w:val="000000" w:themeColor="text1"/>
                <w:sz w:val="20"/>
              </w:rPr>
            </w:pPr>
          </w:p>
          <w:p w14:paraId="7A363216"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Período Avaliado: _____________________</w:t>
            </w:r>
          </w:p>
          <w:p w14:paraId="0C2C63C4" w14:textId="77777777" w:rsidR="005245E5" w:rsidRPr="00A436DF" w:rsidRDefault="005245E5" w:rsidP="00CA22C9">
            <w:pPr>
              <w:pStyle w:val="Corpodetexto"/>
              <w:widowControl/>
              <w:rPr>
                <w:rFonts w:cs="Arial"/>
                <w:b/>
                <w:color w:val="000000" w:themeColor="text1"/>
                <w:sz w:val="20"/>
              </w:rPr>
            </w:pPr>
          </w:p>
          <w:p w14:paraId="1DFC0DBA"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Data da Avaliação: ____________________</w:t>
            </w:r>
          </w:p>
          <w:p w14:paraId="69A762E6" w14:textId="77777777" w:rsidR="005245E5" w:rsidRPr="00A436DF" w:rsidRDefault="005245E5" w:rsidP="00CA22C9">
            <w:pPr>
              <w:pStyle w:val="Corpodetexto"/>
              <w:widowControl/>
              <w:rPr>
                <w:rFonts w:cs="Arial"/>
                <w:b/>
                <w:color w:val="000000" w:themeColor="text1"/>
                <w:sz w:val="20"/>
              </w:rPr>
            </w:pPr>
          </w:p>
          <w:p w14:paraId="5589F296"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Superior Imediato:</w:t>
            </w:r>
          </w:p>
          <w:p w14:paraId="282C46F3" w14:textId="77777777" w:rsidR="005245E5" w:rsidRPr="00A436DF" w:rsidRDefault="005245E5" w:rsidP="00CA22C9">
            <w:pPr>
              <w:pStyle w:val="Corpodetexto"/>
              <w:widowControl/>
              <w:rPr>
                <w:rFonts w:cs="Arial"/>
                <w:b/>
                <w:color w:val="000000" w:themeColor="text1"/>
                <w:sz w:val="20"/>
              </w:rPr>
            </w:pPr>
          </w:p>
          <w:p w14:paraId="45AAA5AE"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____________________________________</w:t>
            </w:r>
          </w:p>
        </w:tc>
      </w:tr>
    </w:tbl>
    <w:p w14:paraId="0713E295" w14:textId="77777777" w:rsidR="005245E5" w:rsidRPr="00A436DF" w:rsidRDefault="005245E5" w:rsidP="005245E5">
      <w:pPr>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7345804E" w14:textId="77777777" w:rsidTr="00CA22C9">
        <w:tc>
          <w:tcPr>
            <w:tcW w:w="8336" w:type="dxa"/>
          </w:tcPr>
          <w:p w14:paraId="20E82487"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I - INTERESSE:</w:t>
            </w:r>
          </w:p>
        </w:tc>
        <w:tc>
          <w:tcPr>
            <w:tcW w:w="1162" w:type="dxa"/>
          </w:tcPr>
          <w:p w14:paraId="04CE23F1"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25C2F073" w14:textId="77777777" w:rsidTr="00CA22C9">
        <w:tc>
          <w:tcPr>
            <w:tcW w:w="8336" w:type="dxa"/>
          </w:tcPr>
          <w:p w14:paraId="4C583389"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xml:space="preserve">• Chama a responsabilidade para si. Busca solucionar os casos que surgem no trabalho. Não só aplica as soluções que lhe são apresentadas, </w:t>
            </w:r>
            <w:proofErr w:type="gramStart"/>
            <w:r w:rsidRPr="00A436DF">
              <w:rPr>
                <w:rFonts w:ascii="Arial" w:hAnsi="Arial" w:cs="Arial"/>
                <w:color w:val="000000" w:themeColor="text1"/>
              </w:rPr>
              <w:t>como busca alternativas</w:t>
            </w:r>
            <w:proofErr w:type="gramEnd"/>
            <w:r w:rsidRPr="00A436DF">
              <w:rPr>
                <w:rFonts w:ascii="Arial" w:hAnsi="Arial" w:cs="Arial"/>
                <w:color w:val="000000" w:themeColor="text1"/>
              </w:rPr>
              <w:t xml:space="preserve"> a fim de cumprir suas obrigações da melhor maneira possível.</w:t>
            </w:r>
          </w:p>
        </w:tc>
        <w:tc>
          <w:tcPr>
            <w:tcW w:w="1162" w:type="dxa"/>
          </w:tcPr>
          <w:p w14:paraId="6EBDEAB4"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06E1F6BA" w14:textId="77777777" w:rsidR="005245E5" w:rsidRPr="00A436DF" w:rsidRDefault="005245E5" w:rsidP="00CA22C9">
            <w:pPr>
              <w:jc w:val="center"/>
              <w:rPr>
                <w:rFonts w:ascii="Arial" w:hAnsi="Arial" w:cs="Arial"/>
                <w:b/>
                <w:bCs/>
                <w:color w:val="000000" w:themeColor="text1"/>
              </w:rPr>
            </w:pPr>
          </w:p>
        </w:tc>
      </w:tr>
      <w:tr w:rsidR="005245E5" w14:paraId="01CECF37" w14:textId="77777777" w:rsidTr="00CA22C9">
        <w:tc>
          <w:tcPr>
            <w:tcW w:w="8336" w:type="dxa"/>
          </w:tcPr>
          <w:p w14:paraId="428F2C11"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Percebe as situações rotineiras de trabalho, sem que lhe seja preciso cobrar. Aplica as soluções que lhe são apresentadas.</w:t>
            </w:r>
          </w:p>
        </w:tc>
        <w:tc>
          <w:tcPr>
            <w:tcW w:w="1162" w:type="dxa"/>
          </w:tcPr>
          <w:p w14:paraId="099A5C2D"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324C6843" w14:textId="77777777" w:rsidTr="00CA22C9">
        <w:tc>
          <w:tcPr>
            <w:tcW w:w="8336" w:type="dxa"/>
          </w:tcPr>
          <w:p w14:paraId="75F0328A"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Espera que lhe digam o que é preciso ser feito mesmo nas situações rotineiras. Caracteriza-se por “estar sempre esperando alguém mandar”. Não se preocupa com os resultados, se não der certo, faz novamente, se não terminar hoje, acaba amanhã.</w:t>
            </w:r>
          </w:p>
        </w:tc>
        <w:tc>
          <w:tcPr>
            <w:tcW w:w="1162" w:type="dxa"/>
          </w:tcPr>
          <w:p w14:paraId="1ACFD5DE"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576EE25C" w14:textId="77777777" w:rsidTr="00CA22C9">
        <w:tc>
          <w:tcPr>
            <w:tcW w:w="8336" w:type="dxa"/>
          </w:tcPr>
          <w:p w14:paraId="3848982C"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•Faz somente o que lhe pedem, tendo o conhecimento necessário para isso, porém tende a acomodar-se, afinal “sempre foi feito assim”. Tem dificuldade em aceitar novos métodos e soluções sem sequer testá-los.</w:t>
            </w:r>
          </w:p>
        </w:tc>
        <w:tc>
          <w:tcPr>
            <w:tcW w:w="1162" w:type="dxa"/>
          </w:tcPr>
          <w:p w14:paraId="5402B4E9"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06E34230" w14:textId="77777777" w:rsidR="005245E5" w:rsidRPr="00A436DF" w:rsidRDefault="005245E5" w:rsidP="00CA22C9">
            <w:pPr>
              <w:jc w:val="center"/>
              <w:rPr>
                <w:rFonts w:ascii="Arial" w:hAnsi="Arial" w:cs="Arial"/>
                <w:b/>
                <w:bCs/>
                <w:color w:val="000000" w:themeColor="text1"/>
              </w:rPr>
            </w:pPr>
          </w:p>
        </w:tc>
      </w:tr>
    </w:tbl>
    <w:p w14:paraId="53EEC2BB" w14:textId="77777777" w:rsidR="005245E5" w:rsidRPr="00A436DF" w:rsidRDefault="005245E5" w:rsidP="005245E5">
      <w:pPr>
        <w:jc w:val="both"/>
        <w:rPr>
          <w:rFonts w:ascii="Arial" w:hAnsi="Arial" w:cs="Arial"/>
          <w:color w:val="000000" w:themeColor="text1"/>
        </w:rPr>
      </w:pPr>
    </w:p>
    <w:p w14:paraId="09B15B93" w14:textId="53C61277"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7412CF7F" w14:textId="77777777" w:rsidR="005245E5" w:rsidRPr="00A436DF" w:rsidRDefault="005245E5" w:rsidP="005245E5">
      <w:pPr>
        <w:ind w:left="-426" w:right="-379"/>
        <w:jc w:val="both"/>
        <w:rPr>
          <w:rFonts w:ascii="Arial" w:hAnsi="Arial" w:cs="Arial"/>
          <w:color w:val="000000" w:themeColor="text1"/>
        </w:rPr>
      </w:pPr>
    </w:p>
    <w:p w14:paraId="10AF24B7" w14:textId="74AF45AE"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2A203169" w14:textId="77777777" w:rsidR="005245E5" w:rsidRPr="00A436DF" w:rsidRDefault="005245E5" w:rsidP="005245E5">
      <w:pPr>
        <w:jc w:val="both"/>
        <w:rPr>
          <w:rFonts w:ascii="Arial" w:hAnsi="Arial" w:cs="Arial"/>
          <w:b/>
          <w:bCs/>
          <w:color w:val="000000" w:themeColor="text1"/>
        </w:rPr>
      </w:pPr>
    </w:p>
    <w:p w14:paraId="30145413" w14:textId="77777777" w:rsidR="005245E5" w:rsidRPr="00A436DF" w:rsidRDefault="005245E5" w:rsidP="005245E5">
      <w:pPr>
        <w:jc w:val="both"/>
        <w:rPr>
          <w:rFonts w:ascii="Arial" w:hAnsi="Arial" w:cs="Arial"/>
          <w:b/>
          <w:bCs/>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0949B22D" w14:textId="77777777" w:rsidTr="00CA22C9">
        <w:tc>
          <w:tcPr>
            <w:tcW w:w="8336" w:type="dxa"/>
          </w:tcPr>
          <w:p w14:paraId="16EA28F5"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II - PONTUALIDADE:</w:t>
            </w:r>
          </w:p>
        </w:tc>
        <w:tc>
          <w:tcPr>
            <w:tcW w:w="1162" w:type="dxa"/>
          </w:tcPr>
          <w:p w14:paraId="3032007E"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16FB8441" w14:textId="77777777" w:rsidTr="00CA22C9">
        <w:tc>
          <w:tcPr>
            <w:tcW w:w="8336" w:type="dxa"/>
          </w:tcPr>
          <w:p w14:paraId="6B451800"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Com frequência é pontual no cumprimento dos horários de entrada e saída das escalas normais e extraordinárias, i</w:t>
            </w:r>
            <w:r w:rsidRPr="00A436DF">
              <w:rPr>
                <w:rFonts w:ascii="Arial" w:hAnsi="Arial" w:cs="Arial"/>
                <w:color w:val="000000" w:themeColor="text1"/>
                <w:shd w:val="clear" w:color="auto" w:fill="FFFFFF"/>
              </w:rPr>
              <w:t>nforma, com tempo hábil, imprevistos que impeçam seu comparecimento ou cumprimento do horário.</w:t>
            </w:r>
          </w:p>
        </w:tc>
        <w:tc>
          <w:tcPr>
            <w:tcW w:w="1162" w:type="dxa"/>
          </w:tcPr>
          <w:p w14:paraId="54B6A5E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7E081430" w14:textId="77777777" w:rsidR="005245E5" w:rsidRPr="00A436DF" w:rsidRDefault="005245E5" w:rsidP="00CA22C9">
            <w:pPr>
              <w:jc w:val="center"/>
              <w:rPr>
                <w:rFonts w:ascii="Arial" w:hAnsi="Arial" w:cs="Arial"/>
                <w:b/>
                <w:bCs/>
                <w:color w:val="000000" w:themeColor="text1"/>
              </w:rPr>
            </w:pPr>
          </w:p>
        </w:tc>
      </w:tr>
      <w:tr w:rsidR="005245E5" w14:paraId="42D89320" w14:textId="77777777" w:rsidTr="00CA22C9">
        <w:tc>
          <w:tcPr>
            <w:tcW w:w="8336" w:type="dxa"/>
          </w:tcPr>
          <w:p w14:paraId="4A0D6D2E"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Às vezes atrasa nos horários de entrada e saída de escalas normais e extraordinárias, não i</w:t>
            </w:r>
            <w:r w:rsidRPr="00A436DF">
              <w:rPr>
                <w:rFonts w:ascii="Arial" w:hAnsi="Arial" w:cs="Arial"/>
                <w:color w:val="000000" w:themeColor="text1"/>
                <w:shd w:val="clear" w:color="auto" w:fill="FFFFFF"/>
              </w:rPr>
              <w:t>nforma, com tempo hábil, imprevistos que impeçam seu comparecimento ou cumprimento do horário</w:t>
            </w:r>
            <w:r w:rsidRPr="00A436DF">
              <w:rPr>
                <w:rFonts w:ascii="Arial" w:hAnsi="Arial" w:cs="Arial"/>
                <w:color w:val="000000" w:themeColor="text1"/>
              </w:rPr>
              <w:t>.</w:t>
            </w:r>
          </w:p>
        </w:tc>
        <w:tc>
          <w:tcPr>
            <w:tcW w:w="1162" w:type="dxa"/>
          </w:tcPr>
          <w:p w14:paraId="00226710"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5BED905C" w14:textId="77777777" w:rsidTr="00CA22C9">
        <w:tc>
          <w:tcPr>
            <w:tcW w:w="8336" w:type="dxa"/>
          </w:tcPr>
          <w:p w14:paraId="099102F4"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Atrasa com frequência e apresenta desculpas escusas para tentar justificar a falta de compromisso com os horários estabelecidos ou em escalas.</w:t>
            </w:r>
          </w:p>
        </w:tc>
        <w:tc>
          <w:tcPr>
            <w:tcW w:w="1162" w:type="dxa"/>
          </w:tcPr>
          <w:p w14:paraId="1B2B01B7"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0057CA5E" w14:textId="77777777" w:rsidTr="00CA22C9">
        <w:tc>
          <w:tcPr>
            <w:tcW w:w="8336" w:type="dxa"/>
          </w:tcPr>
          <w:p w14:paraId="43C8132E"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xml:space="preserve">• Atrasa com frequência, sem justificativa, comprometendo o planejamento da equipe. </w:t>
            </w:r>
          </w:p>
        </w:tc>
        <w:tc>
          <w:tcPr>
            <w:tcW w:w="1162" w:type="dxa"/>
          </w:tcPr>
          <w:p w14:paraId="6D94ABE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7B9438E6" w14:textId="77777777" w:rsidR="005245E5" w:rsidRPr="00A436DF" w:rsidRDefault="005245E5" w:rsidP="00CA22C9">
            <w:pPr>
              <w:jc w:val="center"/>
              <w:rPr>
                <w:rFonts w:ascii="Arial" w:hAnsi="Arial" w:cs="Arial"/>
                <w:b/>
                <w:bCs/>
                <w:color w:val="000000" w:themeColor="text1"/>
              </w:rPr>
            </w:pPr>
          </w:p>
        </w:tc>
      </w:tr>
    </w:tbl>
    <w:p w14:paraId="42FB2089" w14:textId="77777777" w:rsidR="005245E5" w:rsidRPr="00A436DF" w:rsidRDefault="005245E5" w:rsidP="005245E5">
      <w:pPr>
        <w:jc w:val="both"/>
        <w:rPr>
          <w:rFonts w:ascii="Arial" w:hAnsi="Arial" w:cs="Arial"/>
          <w:color w:val="000000" w:themeColor="text1"/>
        </w:rPr>
      </w:pPr>
    </w:p>
    <w:p w14:paraId="371BFDF0" w14:textId="77777777"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w:t>
      </w:r>
      <w:r>
        <w:rPr>
          <w:rFonts w:ascii="Arial" w:hAnsi="Arial" w:cs="Arial"/>
          <w:color w:val="000000" w:themeColor="text1"/>
        </w:rPr>
        <w:t xml:space="preserve">  O acúmulo de mais de 30 (trinta) minutos de atrasos durante o mês, será considerado atraso reiterado, sendo levado em consideração para a análise do avaliador. </w:t>
      </w:r>
    </w:p>
    <w:p w14:paraId="47E9C411" w14:textId="77777777" w:rsidR="005245E5" w:rsidRPr="00A436DF" w:rsidRDefault="005245E5" w:rsidP="005245E5">
      <w:pPr>
        <w:ind w:left="-426" w:right="-379"/>
        <w:jc w:val="both"/>
        <w:rPr>
          <w:rFonts w:ascii="Arial" w:hAnsi="Arial" w:cs="Arial"/>
          <w:color w:val="000000" w:themeColor="text1"/>
        </w:rPr>
      </w:pPr>
    </w:p>
    <w:p w14:paraId="01C334B9" w14:textId="4ED076E0" w:rsidR="005245E5" w:rsidRPr="00A436DF" w:rsidRDefault="005245E5" w:rsidP="000E7BA1">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38CA50FC" w14:textId="77777777" w:rsidR="005245E5" w:rsidRPr="00A436DF" w:rsidRDefault="005245E5" w:rsidP="005245E5">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460A4020" w14:textId="77777777" w:rsidTr="00CA22C9">
        <w:tc>
          <w:tcPr>
            <w:tcW w:w="8336" w:type="dxa"/>
          </w:tcPr>
          <w:p w14:paraId="44919ABB"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III - RESPEITO ÀS NORMAS E REGULAMENTOS:</w:t>
            </w:r>
          </w:p>
        </w:tc>
        <w:tc>
          <w:tcPr>
            <w:tcW w:w="1162" w:type="dxa"/>
          </w:tcPr>
          <w:p w14:paraId="20E9D7D8"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4ECFBCBB" w14:textId="77777777" w:rsidTr="00CA22C9">
        <w:tc>
          <w:tcPr>
            <w:tcW w:w="8336" w:type="dxa"/>
          </w:tcPr>
          <w:p w14:paraId="124AF07B"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Cumpre efetivamente as normas e ordens disciplinares. Suas ações são executadas conforme o estabelecido. Dispensa supervisão para executar uma ordem recebida.</w:t>
            </w:r>
          </w:p>
        </w:tc>
        <w:tc>
          <w:tcPr>
            <w:tcW w:w="1162" w:type="dxa"/>
          </w:tcPr>
          <w:p w14:paraId="5FF864E4"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5743603C" w14:textId="77777777" w:rsidR="005245E5" w:rsidRPr="00A436DF" w:rsidRDefault="005245E5" w:rsidP="00CA22C9">
            <w:pPr>
              <w:jc w:val="center"/>
              <w:rPr>
                <w:rFonts w:ascii="Arial" w:hAnsi="Arial" w:cs="Arial"/>
                <w:b/>
                <w:bCs/>
                <w:color w:val="000000" w:themeColor="text1"/>
              </w:rPr>
            </w:pPr>
          </w:p>
        </w:tc>
      </w:tr>
      <w:tr w:rsidR="005245E5" w14:paraId="07517793" w14:textId="77777777" w:rsidTr="00CA22C9">
        <w:tc>
          <w:tcPr>
            <w:tcW w:w="8336" w:type="dxa"/>
          </w:tcPr>
          <w:p w14:paraId="12883118"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•Conhece e procura cumprir todas as normas e ordens disciplinares da melhor forma possível, não tendo gerado nenhum tipo de situação indesejada com suas atitudes.</w:t>
            </w:r>
          </w:p>
        </w:tc>
        <w:tc>
          <w:tcPr>
            <w:tcW w:w="1162" w:type="dxa"/>
          </w:tcPr>
          <w:p w14:paraId="0DD0336C"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0E7BA1" w14:paraId="11522555" w14:textId="77777777" w:rsidTr="00CA22C9">
        <w:tc>
          <w:tcPr>
            <w:tcW w:w="8336" w:type="dxa"/>
          </w:tcPr>
          <w:p w14:paraId="67A06BF9" w14:textId="77777777" w:rsidR="000E7BA1" w:rsidRPr="00A436DF" w:rsidRDefault="000E7BA1" w:rsidP="00CA22C9">
            <w:pPr>
              <w:jc w:val="both"/>
              <w:rPr>
                <w:rFonts w:ascii="Arial" w:hAnsi="Arial" w:cs="Arial"/>
                <w:color w:val="000000" w:themeColor="text1"/>
              </w:rPr>
            </w:pPr>
          </w:p>
        </w:tc>
        <w:tc>
          <w:tcPr>
            <w:tcW w:w="1162" w:type="dxa"/>
          </w:tcPr>
          <w:p w14:paraId="105B1570" w14:textId="77777777" w:rsidR="000E7BA1" w:rsidRPr="00A436DF" w:rsidRDefault="000E7BA1" w:rsidP="00CA22C9">
            <w:pPr>
              <w:jc w:val="center"/>
              <w:rPr>
                <w:rFonts w:ascii="Arial" w:hAnsi="Arial" w:cs="Arial"/>
                <w:b/>
                <w:bCs/>
                <w:color w:val="000000" w:themeColor="text1"/>
              </w:rPr>
            </w:pPr>
          </w:p>
        </w:tc>
      </w:tr>
      <w:tr w:rsidR="005245E5" w14:paraId="208271AB" w14:textId="77777777" w:rsidTr="00CA22C9">
        <w:tc>
          <w:tcPr>
            <w:tcW w:w="8336" w:type="dxa"/>
          </w:tcPr>
          <w:p w14:paraId="5B6504DD"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Aceita as normas e ordens disciplinares parcialmente, no que diz respeito à hierarquia, mas chega a avançar limites, criando até situações desagradáveis para colegas e/ou chefia.</w:t>
            </w:r>
          </w:p>
        </w:tc>
        <w:tc>
          <w:tcPr>
            <w:tcW w:w="1162" w:type="dxa"/>
          </w:tcPr>
          <w:p w14:paraId="4D78708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5290FA1C" w14:textId="77777777" w:rsidTr="00CA22C9">
        <w:tc>
          <w:tcPr>
            <w:tcW w:w="8336" w:type="dxa"/>
          </w:tcPr>
          <w:p w14:paraId="474F798C"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lastRenderedPageBreak/>
              <w:t>• Não segue as normas e ordens disciplinares no que diz respeito à hierarquia, colocando-as em situações fora das estabelecidas. Tenta dar um jeitinho de confrontá-las para não ter de segui-las. Realiza comentários comprometedores ao conceito do órgão/imagem dos servidores que prejudicam o ambiente de trabalho.</w:t>
            </w:r>
          </w:p>
        </w:tc>
        <w:tc>
          <w:tcPr>
            <w:tcW w:w="1162" w:type="dxa"/>
          </w:tcPr>
          <w:p w14:paraId="4EF6D430"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6E371797" w14:textId="77777777" w:rsidR="005245E5" w:rsidRPr="00A436DF" w:rsidRDefault="005245E5" w:rsidP="00CA22C9">
            <w:pPr>
              <w:jc w:val="center"/>
              <w:rPr>
                <w:rFonts w:ascii="Arial" w:hAnsi="Arial" w:cs="Arial"/>
                <w:b/>
                <w:bCs/>
                <w:color w:val="000000" w:themeColor="text1"/>
              </w:rPr>
            </w:pPr>
          </w:p>
        </w:tc>
      </w:tr>
    </w:tbl>
    <w:p w14:paraId="1ED7E090" w14:textId="77777777" w:rsidR="005245E5" w:rsidRPr="00A436DF" w:rsidRDefault="005245E5" w:rsidP="005245E5">
      <w:pPr>
        <w:jc w:val="both"/>
        <w:rPr>
          <w:rFonts w:ascii="Arial" w:hAnsi="Arial" w:cs="Arial"/>
          <w:color w:val="000000" w:themeColor="text1"/>
        </w:rPr>
      </w:pPr>
    </w:p>
    <w:p w14:paraId="2672908E" w14:textId="6852319C"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Obs.:__________________________________________________________________________________________________________________________________________________________________</w:t>
      </w:r>
    </w:p>
    <w:p w14:paraId="14205EB2" w14:textId="77777777" w:rsidR="005245E5" w:rsidRPr="00A436DF" w:rsidRDefault="005245E5" w:rsidP="005245E5">
      <w:pPr>
        <w:jc w:val="both"/>
        <w:rPr>
          <w:rFonts w:ascii="Arial" w:hAnsi="Arial" w:cs="Arial"/>
          <w:color w:val="000000" w:themeColor="text1"/>
        </w:rPr>
      </w:pPr>
    </w:p>
    <w:p w14:paraId="38DD949A" w14:textId="77777777" w:rsidR="005245E5" w:rsidRPr="00A436DF" w:rsidRDefault="005245E5" w:rsidP="005245E5">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3F817170" w14:textId="77777777" w:rsidTr="00CA22C9">
        <w:tc>
          <w:tcPr>
            <w:tcW w:w="8336" w:type="dxa"/>
          </w:tcPr>
          <w:p w14:paraId="279AABCB"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IV - RESPONSABILIDADE:</w:t>
            </w:r>
          </w:p>
        </w:tc>
        <w:tc>
          <w:tcPr>
            <w:tcW w:w="1162" w:type="dxa"/>
          </w:tcPr>
          <w:p w14:paraId="73BD4809"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509EF8B8" w14:textId="77777777" w:rsidTr="00CA22C9">
        <w:tc>
          <w:tcPr>
            <w:tcW w:w="8336" w:type="dxa"/>
          </w:tcPr>
          <w:p w14:paraId="63E9AC61"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Compromete-se com seu trabalho, sendo extremamente responsável pelo que faz. Está atento para todos os detalhes. Preocupa-se com o bom andamento dos serviços.</w:t>
            </w:r>
          </w:p>
        </w:tc>
        <w:tc>
          <w:tcPr>
            <w:tcW w:w="1162" w:type="dxa"/>
          </w:tcPr>
          <w:p w14:paraId="1686E526"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5011A976" w14:textId="77777777" w:rsidR="005245E5" w:rsidRPr="00A436DF" w:rsidRDefault="005245E5" w:rsidP="00CA22C9">
            <w:pPr>
              <w:jc w:val="center"/>
              <w:rPr>
                <w:rFonts w:ascii="Arial" w:hAnsi="Arial" w:cs="Arial"/>
                <w:b/>
                <w:bCs/>
                <w:color w:val="000000" w:themeColor="text1"/>
              </w:rPr>
            </w:pPr>
          </w:p>
        </w:tc>
      </w:tr>
      <w:tr w:rsidR="005245E5" w14:paraId="5FFE55F1" w14:textId="77777777" w:rsidTr="00CA22C9">
        <w:tc>
          <w:tcPr>
            <w:tcW w:w="8336" w:type="dxa"/>
          </w:tcPr>
          <w:p w14:paraId="7DB89769"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Demonstra conhecimento de suas responsabilidades. Não precisa ser cobrado pela sua chefia para que cumpra os prazos e /ou padrões estabelecidos.</w:t>
            </w:r>
          </w:p>
        </w:tc>
        <w:tc>
          <w:tcPr>
            <w:tcW w:w="1162" w:type="dxa"/>
          </w:tcPr>
          <w:p w14:paraId="2D959EE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146EA5A1" w14:textId="77777777" w:rsidTr="00CA22C9">
        <w:tc>
          <w:tcPr>
            <w:tcW w:w="8336" w:type="dxa"/>
          </w:tcPr>
          <w:p w14:paraId="3B33DDB6"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Algumas de suas atitudes no trabalho precisam ser acompanhadas para que se possa ter certeza de que entregará suas tarefas conforme estabelecido.</w:t>
            </w:r>
          </w:p>
        </w:tc>
        <w:tc>
          <w:tcPr>
            <w:tcW w:w="1162" w:type="dxa"/>
          </w:tcPr>
          <w:p w14:paraId="4FCD5CD1"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526F74B8" w14:textId="77777777" w:rsidTr="00CA22C9">
        <w:tc>
          <w:tcPr>
            <w:tcW w:w="8336" w:type="dxa"/>
          </w:tcPr>
          <w:p w14:paraId="73D4D3F2"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Evita comprometer-se ou assumir sua responsabilidade. Quando cobrado tem sempre uma desculpa pronta, atribuindo a falha a uma causa ou pessoa.</w:t>
            </w:r>
          </w:p>
        </w:tc>
        <w:tc>
          <w:tcPr>
            <w:tcW w:w="1162" w:type="dxa"/>
          </w:tcPr>
          <w:p w14:paraId="46D3EF89"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4B994817" w14:textId="77777777" w:rsidR="005245E5" w:rsidRPr="00A436DF" w:rsidRDefault="005245E5" w:rsidP="00CA22C9">
            <w:pPr>
              <w:jc w:val="center"/>
              <w:rPr>
                <w:rFonts w:ascii="Arial" w:hAnsi="Arial" w:cs="Arial"/>
                <w:b/>
                <w:bCs/>
                <w:color w:val="000000" w:themeColor="text1"/>
              </w:rPr>
            </w:pPr>
          </w:p>
        </w:tc>
      </w:tr>
    </w:tbl>
    <w:p w14:paraId="18DD92EF" w14:textId="77777777" w:rsidR="005245E5" w:rsidRPr="00A436DF" w:rsidRDefault="005245E5" w:rsidP="005245E5">
      <w:pPr>
        <w:jc w:val="both"/>
        <w:rPr>
          <w:rFonts w:ascii="Arial" w:hAnsi="Arial" w:cs="Arial"/>
          <w:color w:val="000000" w:themeColor="text1"/>
        </w:rPr>
      </w:pPr>
    </w:p>
    <w:p w14:paraId="075A975F" w14:textId="0019218E"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58784AF9" w14:textId="34DF6A16" w:rsidR="000E7BA1" w:rsidRDefault="000E7BA1" w:rsidP="005245E5">
      <w:pPr>
        <w:ind w:left="-426" w:right="-379"/>
        <w:jc w:val="both"/>
        <w:rPr>
          <w:rFonts w:ascii="Arial" w:hAnsi="Arial" w:cs="Arial"/>
          <w:color w:val="000000" w:themeColor="text1"/>
        </w:rPr>
      </w:pPr>
    </w:p>
    <w:p w14:paraId="42B82D1A" w14:textId="0AB02FBB" w:rsidR="005245E5" w:rsidRPr="00A436DF" w:rsidRDefault="000E7BA1" w:rsidP="005245E5">
      <w:pPr>
        <w:ind w:left="-426" w:right="-379"/>
        <w:jc w:val="both"/>
        <w:rPr>
          <w:rFonts w:ascii="Arial" w:hAnsi="Arial" w:cs="Arial"/>
          <w:color w:val="000000" w:themeColor="text1"/>
        </w:rPr>
      </w:pPr>
      <w:r>
        <w:rPr>
          <w:rFonts w:ascii="Arial" w:hAnsi="Arial" w:cs="Arial"/>
          <w:color w:val="000000" w:themeColor="text1"/>
        </w:rPr>
        <w:t>_____</w:t>
      </w:r>
      <w:r w:rsidR="005245E5" w:rsidRPr="00A436DF">
        <w:rPr>
          <w:rFonts w:ascii="Arial" w:hAnsi="Arial" w:cs="Arial"/>
          <w:color w:val="000000" w:themeColor="text1"/>
        </w:rPr>
        <w:t>______________________________________________________________________________</w:t>
      </w:r>
    </w:p>
    <w:p w14:paraId="2EA713A4" w14:textId="77777777" w:rsidR="005245E5" w:rsidRPr="00A436DF" w:rsidRDefault="005245E5" w:rsidP="005245E5">
      <w:pPr>
        <w:jc w:val="both"/>
        <w:rPr>
          <w:rFonts w:ascii="Arial" w:hAnsi="Arial" w:cs="Arial"/>
          <w:color w:val="000000" w:themeColor="text1"/>
        </w:rPr>
      </w:pPr>
    </w:p>
    <w:p w14:paraId="5AA94235" w14:textId="77777777" w:rsidR="005245E5" w:rsidRPr="00A436DF" w:rsidRDefault="005245E5" w:rsidP="005245E5">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5C30586B" w14:textId="77777777" w:rsidTr="00CA22C9">
        <w:tc>
          <w:tcPr>
            <w:tcW w:w="8336" w:type="dxa"/>
          </w:tcPr>
          <w:p w14:paraId="2A5DDDF9" w14:textId="77777777" w:rsidR="005245E5" w:rsidRPr="00A436DF" w:rsidRDefault="005245E5" w:rsidP="00CA22C9">
            <w:pPr>
              <w:jc w:val="both"/>
              <w:rPr>
                <w:rFonts w:ascii="Arial" w:hAnsi="Arial" w:cs="Arial"/>
                <w:color w:val="000000" w:themeColor="text1"/>
              </w:rPr>
            </w:pPr>
            <w:r w:rsidRPr="00A436DF">
              <w:rPr>
                <w:rFonts w:ascii="Arial" w:hAnsi="Arial" w:cs="Arial"/>
                <w:b/>
                <w:bCs/>
                <w:color w:val="000000" w:themeColor="text1"/>
              </w:rPr>
              <w:t>V - ADAPTAÇÃO:</w:t>
            </w:r>
          </w:p>
        </w:tc>
        <w:tc>
          <w:tcPr>
            <w:tcW w:w="1162" w:type="dxa"/>
          </w:tcPr>
          <w:p w14:paraId="6E195074"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26CC4B26" w14:textId="77777777" w:rsidTr="00CA22C9">
        <w:tc>
          <w:tcPr>
            <w:tcW w:w="8336" w:type="dxa"/>
          </w:tcPr>
          <w:p w14:paraId="45BCD876"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Acata as novas ordens e assimila perfeitamente seu trabalho, preocupando-se em entender o funcionamento do setor para melhor compreendê-lo e cumprir suas tarefas com qualidade.</w:t>
            </w:r>
          </w:p>
        </w:tc>
        <w:tc>
          <w:tcPr>
            <w:tcW w:w="1162" w:type="dxa"/>
          </w:tcPr>
          <w:p w14:paraId="78C90DAA"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541E3B0D" w14:textId="77777777" w:rsidR="005245E5" w:rsidRPr="00A436DF" w:rsidRDefault="005245E5" w:rsidP="00CA22C9">
            <w:pPr>
              <w:jc w:val="center"/>
              <w:rPr>
                <w:rFonts w:ascii="Arial" w:hAnsi="Arial" w:cs="Arial"/>
                <w:b/>
                <w:bCs/>
                <w:color w:val="000000" w:themeColor="text1"/>
              </w:rPr>
            </w:pPr>
          </w:p>
        </w:tc>
      </w:tr>
      <w:tr w:rsidR="005245E5" w14:paraId="2C640F97" w14:textId="77777777" w:rsidTr="00CA22C9">
        <w:tc>
          <w:tcPr>
            <w:tcW w:w="8336" w:type="dxa"/>
          </w:tcPr>
          <w:p w14:paraId="066BBA17"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Reage adequadamente acatando as ordens ou assimilando os novos métodos. Adapta-se bem ao cargo ora ocupado.</w:t>
            </w:r>
          </w:p>
        </w:tc>
        <w:tc>
          <w:tcPr>
            <w:tcW w:w="1162" w:type="dxa"/>
          </w:tcPr>
          <w:p w14:paraId="6DCEAA31"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18D5F970" w14:textId="77777777" w:rsidTr="00CA22C9">
        <w:tc>
          <w:tcPr>
            <w:tcW w:w="8336" w:type="dxa"/>
          </w:tcPr>
          <w:p w14:paraId="15B6DC04"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Precisa ser lembrado de que o serviço público tem suas particularidades e limitações legais. Não demonstra boa vontade em aprender para adequar-se às necessidades do setor.</w:t>
            </w:r>
          </w:p>
        </w:tc>
        <w:tc>
          <w:tcPr>
            <w:tcW w:w="1162" w:type="dxa"/>
          </w:tcPr>
          <w:p w14:paraId="232335DC"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4A29BA2D" w14:textId="77777777" w:rsidTr="00CA22C9">
        <w:tc>
          <w:tcPr>
            <w:tcW w:w="8336" w:type="dxa"/>
          </w:tcPr>
          <w:p w14:paraId="63CF0039"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Tem dificuldade em adaptar-se, sempre questionando situações e métodos de maneira negativa, tentando convencer as pessoas de sua desnecessidade. Pode ser representado ainda, pelo tipo de servidor que tem dificuldade em adaptar-se com o tipo de trabalho do seu setor.</w:t>
            </w:r>
          </w:p>
        </w:tc>
        <w:tc>
          <w:tcPr>
            <w:tcW w:w="1162" w:type="dxa"/>
          </w:tcPr>
          <w:p w14:paraId="17486FF0"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50FB0CDF" w14:textId="77777777" w:rsidR="005245E5" w:rsidRPr="00A436DF" w:rsidRDefault="005245E5" w:rsidP="00CA22C9">
            <w:pPr>
              <w:jc w:val="center"/>
              <w:rPr>
                <w:rFonts w:ascii="Arial" w:hAnsi="Arial" w:cs="Arial"/>
                <w:b/>
                <w:bCs/>
                <w:color w:val="000000" w:themeColor="text1"/>
              </w:rPr>
            </w:pPr>
          </w:p>
        </w:tc>
      </w:tr>
    </w:tbl>
    <w:p w14:paraId="3DD83128" w14:textId="77777777" w:rsidR="005245E5" w:rsidRPr="00A436DF" w:rsidRDefault="005245E5" w:rsidP="005245E5">
      <w:pPr>
        <w:jc w:val="both"/>
        <w:rPr>
          <w:rFonts w:ascii="Arial" w:hAnsi="Arial" w:cs="Arial"/>
          <w:color w:val="000000" w:themeColor="text1"/>
        </w:rPr>
      </w:pPr>
    </w:p>
    <w:p w14:paraId="29E29915" w14:textId="0CF84339"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75179464" w14:textId="77777777" w:rsidR="005245E5" w:rsidRPr="00A436DF" w:rsidRDefault="005245E5" w:rsidP="005245E5">
      <w:pPr>
        <w:ind w:left="-426" w:right="-379"/>
        <w:jc w:val="both"/>
        <w:rPr>
          <w:rFonts w:ascii="Arial" w:hAnsi="Arial" w:cs="Arial"/>
          <w:color w:val="000000" w:themeColor="text1"/>
        </w:rPr>
      </w:pPr>
    </w:p>
    <w:p w14:paraId="24A4B166" w14:textId="11513BFF"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5D364D46" w14:textId="77777777" w:rsidR="005245E5" w:rsidRPr="00A436DF" w:rsidRDefault="005245E5" w:rsidP="005245E5">
      <w:pPr>
        <w:jc w:val="both"/>
        <w:rPr>
          <w:rFonts w:ascii="Arial" w:hAnsi="Arial" w:cs="Arial"/>
          <w:b/>
          <w:bCs/>
          <w:color w:val="000000" w:themeColor="text1"/>
        </w:rPr>
      </w:pPr>
    </w:p>
    <w:p w14:paraId="073F719E" w14:textId="77777777" w:rsidR="005245E5" w:rsidRPr="00A436DF" w:rsidRDefault="005245E5" w:rsidP="005245E5">
      <w:pPr>
        <w:jc w:val="both"/>
        <w:rPr>
          <w:rFonts w:ascii="Arial" w:hAnsi="Arial" w:cs="Arial"/>
          <w:b/>
          <w:bCs/>
          <w:color w:val="000000" w:themeColor="text1"/>
        </w:rPr>
      </w:pPr>
    </w:p>
    <w:tbl>
      <w:tblPr>
        <w:tblStyle w:val="Tabelacomgrade"/>
        <w:tblW w:w="9498" w:type="dxa"/>
        <w:tblInd w:w="-431" w:type="dxa"/>
        <w:tblLayout w:type="fixed"/>
        <w:tblLook w:val="04A0" w:firstRow="1" w:lastRow="0" w:firstColumn="1" w:lastColumn="0" w:noHBand="0" w:noVBand="1"/>
      </w:tblPr>
      <w:tblGrid>
        <w:gridCol w:w="6522"/>
        <w:gridCol w:w="1559"/>
        <w:gridCol w:w="1417"/>
      </w:tblGrid>
      <w:tr w:rsidR="005245E5" w14:paraId="2D06F93C" w14:textId="77777777" w:rsidTr="00CA22C9">
        <w:tc>
          <w:tcPr>
            <w:tcW w:w="6522" w:type="dxa"/>
          </w:tcPr>
          <w:p w14:paraId="27F65F31" w14:textId="77777777" w:rsidR="005245E5" w:rsidRPr="00A436DF" w:rsidRDefault="005245E5" w:rsidP="00CA22C9">
            <w:pPr>
              <w:jc w:val="both"/>
              <w:rPr>
                <w:rFonts w:ascii="Arial" w:hAnsi="Arial" w:cs="Arial"/>
                <w:color w:val="000000" w:themeColor="text1"/>
              </w:rPr>
            </w:pPr>
            <w:r w:rsidRPr="00A436DF">
              <w:rPr>
                <w:rFonts w:ascii="Arial" w:hAnsi="Arial" w:cs="Arial"/>
                <w:b/>
                <w:bCs/>
                <w:color w:val="000000" w:themeColor="text1"/>
              </w:rPr>
              <w:t>VI - HABILIDADE E APTIDÃO:</w:t>
            </w:r>
          </w:p>
        </w:tc>
        <w:tc>
          <w:tcPr>
            <w:tcW w:w="1559" w:type="dxa"/>
          </w:tcPr>
          <w:p w14:paraId="31AE9565"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SIM</w:t>
            </w:r>
          </w:p>
        </w:tc>
        <w:tc>
          <w:tcPr>
            <w:tcW w:w="1417" w:type="dxa"/>
          </w:tcPr>
          <w:p w14:paraId="11A61F2F"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NÃO</w:t>
            </w:r>
          </w:p>
        </w:tc>
      </w:tr>
      <w:tr w:rsidR="005245E5" w14:paraId="0514ABAC" w14:textId="77777777" w:rsidTr="00CA22C9">
        <w:trPr>
          <w:trHeight w:val="586"/>
        </w:trPr>
        <w:tc>
          <w:tcPr>
            <w:tcW w:w="6522" w:type="dxa"/>
          </w:tcPr>
          <w:p w14:paraId="7F943E3F"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Demonstra Habilidade para exercer as funções atinentes ao cargo.</w:t>
            </w:r>
          </w:p>
        </w:tc>
        <w:tc>
          <w:tcPr>
            <w:tcW w:w="1559" w:type="dxa"/>
          </w:tcPr>
          <w:p w14:paraId="7524F3B7"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10 Pontos </w:t>
            </w:r>
            <w:proofErr w:type="gramStart"/>
            <w:r w:rsidRPr="00A436DF">
              <w:rPr>
                <w:rFonts w:ascii="Arial" w:hAnsi="Arial" w:cs="Arial"/>
                <w:bCs/>
                <w:color w:val="000000" w:themeColor="text1"/>
              </w:rPr>
              <w:t>(  )</w:t>
            </w:r>
            <w:proofErr w:type="gramEnd"/>
          </w:p>
        </w:tc>
        <w:tc>
          <w:tcPr>
            <w:tcW w:w="1417" w:type="dxa"/>
          </w:tcPr>
          <w:p w14:paraId="25A6A500"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0 Pontos </w:t>
            </w:r>
            <w:proofErr w:type="gramStart"/>
            <w:r w:rsidRPr="00A436DF">
              <w:rPr>
                <w:rFonts w:ascii="Arial" w:hAnsi="Arial" w:cs="Arial"/>
                <w:bCs/>
                <w:color w:val="000000" w:themeColor="text1"/>
              </w:rPr>
              <w:t>(  )</w:t>
            </w:r>
            <w:proofErr w:type="gramEnd"/>
          </w:p>
        </w:tc>
      </w:tr>
      <w:tr w:rsidR="005245E5" w14:paraId="2586E8F8" w14:textId="77777777" w:rsidTr="00CA22C9">
        <w:tc>
          <w:tcPr>
            <w:tcW w:w="6522" w:type="dxa"/>
          </w:tcPr>
          <w:p w14:paraId="050AA195"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Reage com Habilidade na condução das tarefas.</w:t>
            </w:r>
          </w:p>
          <w:p w14:paraId="03E5782C" w14:textId="77777777" w:rsidR="005245E5" w:rsidRPr="00A436DF" w:rsidRDefault="005245E5" w:rsidP="00CA22C9">
            <w:pPr>
              <w:jc w:val="both"/>
              <w:rPr>
                <w:rFonts w:ascii="Arial" w:hAnsi="Arial" w:cs="Arial"/>
                <w:b/>
                <w:bCs/>
                <w:color w:val="000000" w:themeColor="text1"/>
              </w:rPr>
            </w:pPr>
          </w:p>
        </w:tc>
        <w:tc>
          <w:tcPr>
            <w:tcW w:w="1559" w:type="dxa"/>
          </w:tcPr>
          <w:p w14:paraId="153FD574"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10 Pontos </w:t>
            </w:r>
            <w:proofErr w:type="gramStart"/>
            <w:r w:rsidRPr="00A436DF">
              <w:rPr>
                <w:rFonts w:ascii="Arial" w:hAnsi="Arial" w:cs="Arial"/>
                <w:bCs/>
                <w:color w:val="000000" w:themeColor="text1"/>
              </w:rPr>
              <w:t>(  )</w:t>
            </w:r>
            <w:proofErr w:type="gramEnd"/>
          </w:p>
        </w:tc>
        <w:tc>
          <w:tcPr>
            <w:tcW w:w="1417" w:type="dxa"/>
          </w:tcPr>
          <w:p w14:paraId="4CEC6FB9"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0 Pontos </w:t>
            </w:r>
            <w:proofErr w:type="gramStart"/>
            <w:r w:rsidRPr="00A436DF">
              <w:rPr>
                <w:rFonts w:ascii="Arial" w:hAnsi="Arial" w:cs="Arial"/>
                <w:bCs/>
                <w:color w:val="000000" w:themeColor="text1"/>
              </w:rPr>
              <w:t>(  )</w:t>
            </w:r>
            <w:proofErr w:type="gramEnd"/>
          </w:p>
        </w:tc>
      </w:tr>
      <w:tr w:rsidR="005245E5" w14:paraId="7405C1E2" w14:textId="77777777" w:rsidTr="00CA22C9">
        <w:tc>
          <w:tcPr>
            <w:tcW w:w="6522" w:type="dxa"/>
          </w:tcPr>
          <w:p w14:paraId="43A446FD"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Demonstra estar apto emocionalmente para exercer as funções inerentes ao cargo.</w:t>
            </w:r>
          </w:p>
        </w:tc>
        <w:tc>
          <w:tcPr>
            <w:tcW w:w="1559" w:type="dxa"/>
          </w:tcPr>
          <w:p w14:paraId="10442A09"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10 Pontos </w:t>
            </w:r>
            <w:proofErr w:type="gramStart"/>
            <w:r w:rsidRPr="00A436DF">
              <w:rPr>
                <w:rFonts w:ascii="Arial" w:hAnsi="Arial" w:cs="Arial"/>
                <w:bCs/>
                <w:color w:val="000000" w:themeColor="text1"/>
              </w:rPr>
              <w:t>(  )</w:t>
            </w:r>
            <w:proofErr w:type="gramEnd"/>
          </w:p>
        </w:tc>
        <w:tc>
          <w:tcPr>
            <w:tcW w:w="1417" w:type="dxa"/>
          </w:tcPr>
          <w:p w14:paraId="220D51BF"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0 Pontos </w:t>
            </w:r>
            <w:proofErr w:type="gramStart"/>
            <w:r w:rsidRPr="00A436DF">
              <w:rPr>
                <w:rFonts w:ascii="Arial" w:hAnsi="Arial" w:cs="Arial"/>
                <w:bCs/>
                <w:color w:val="000000" w:themeColor="text1"/>
              </w:rPr>
              <w:t>(  )</w:t>
            </w:r>
            <w:proofErr w:type="gramEnd"/>
          </w:p>
        </w:tc>
      </w:tr>
      <w:tr w:rsidR="005245E5" w14:paraId="6C94FDFA" w14:textId="77777777" w:rsidTr="00CA22C9">
        <w:tc>
          <w:tcPr>
            <w:tcW w:w="6522" w:type="dxa"/>
          </w:tcPr>
          <w:p w14:paraId="1BEBEF78"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Demonstra estar apto fisicamente para exercer as funções inerentes ao cargo.</w:t>
            </w:r>
          </w:p>
        </w:tc>
        <w:tc>
          <w:tcPr>
            <w:tcW w:w="1559" w:type="dxa"/>
          </w:tcPr>
          <w:p w14:paraId="454E8584"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10 Pontos </w:t>
            </w:r>
            <w:proofErr w:type="gramStart"/>
            <w:r w:rsidRPr="00A436DF">
              <w:rPr>
                <w:rFonts w:ascii="Arial" w:hAnsi="Arial" w:cs="Arial"/>
                <w:bCs/>
                <w:color w:val="000000" w:themeColor="text1"/>
              </w:rPr>
              <w:t>(  )</w:t>
            </w:r>
            <w:proofErr w:type="gramEnd"/>
          </w:p>
        </w:tc>
        <w:tc>
          <w:tcPr>
            <w:tcW w:w="1417" w:type="dxa"/>
          </w:tcPr>
          <w:p w14:paraId="7064F842" w14:textId="77777777" w:rsidR="005245E5" w:rsidRPr="00A436DF" w:rsidRDefault="005245E5" w:rsidP="00CA22C9">
            <w:pPr>
              <w:jc w:val="center"/>
              <w:rPr>
                <w:rFonts w:ascii="Arial" w:hAnsi="Arial" w:cs="Arial"/>
                <w:bCs/>
                <w:color w:val="000000" w:themeColor="text1"/>
              </w:rPr>
            </w:pPr>
            <w:r w:rsidRPr="00A436DF">
              <w:rPr>
                <w:rFonts w:ascii="Arial" w:hAnsi="Arial" w:cs="Arial"/>
                <w:bCs/>
                <w:color w:val="000000" w:themeColor="text1"/>
              </w:rPr>
              <w:t xml:space="preserve">0 Pontos </w:t>
            </w:r>
            <w:proofErr w:type="gramStart"/>
            <w:r w:rsidRPr="00A436DF">
              <w:rPr>
                <w:rFonts w:ascii="Arial" w:hAnsi="Arial" w:cs="Arial"/>
                <w:bCs/>
                <w:color w:val="000000" w:themeColor="text1"/>
              </w:rPr>
              <w:t>(  )</w:t>
            </w:r>
            <w:proofErr w:type="gramEnd"/>
          </w:p>
        </w:tc>
      </w:tr>
    </w:tbl>
    <w:p w14:paraId="2AE03F5B" w14:textId="77777777" w:rsidR="005245E5" w:rsidRPr="00A436DF" w:rsidRDefault="005245E5" w:rsidP="005245E5">
      <w:pPr>
        <w:ind w:left="-426" w:right="-379"/>
        <w:jc w:val="both"/>
        <w:rPr>
          <w:rFonts w:ascii="Arial" w:hAnsi="Arial" w:cs="Arial"/>
          <w:color w:val="000000" w:themeColor="text1"/>
          <w:sz w:val="12"/>
          <w:szCs w:val="12"/>
        </w:rPr>
      </w:pPr>
    </w:p>
    <w:p w14:paraId="77EB504F" w14:textId="47A46FB3"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1974E721" w14:textId="77777777"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w:t>
      </w: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34B0FA81" w14:textId="77777777" w:rsidTr="00CA22C9">
        <w:tc>
          <w:tcPr>
            <w:tcW w:w="8336" w:type="dxa"/>
          </w:tcPr>
          <w:p w14:paraId="34D39D5A" w14:textId="77777777" w:rsidR="005245E5" w:rsidRPr="00A436DF" w:rsidRDefault="005245E5" w:rsidP="00CA22C9">
            <w:pPr>
              <w:jc w:val="both"/>
              <w:rPr>
                <w:rFonts w:ascii="Arial" w:hAnsi="Arial" w:cs="Arial"/>
                <w:b/>
                <w:bCs/>
                <w:color w:val="000000" w:themeColor="text1"/>
              </w:rPr>
            </w:pPr>
            <w:r w:rsidRPr="00A436DF">
              <w:rPr>
                <w:rFonts w:ascii="Arial" w:hAnsi="Arial" w:cs="Arial"/>
                <w:b/>
                <w:color w:val="000000" w:themeColor="text1"/>
              </w:rPr>
              <w:t>VII - COOPERAÇÃO E SOLIDARIEDADE COM OS COLEGAS</w:t>
            </w:r>
            <w:r w:rsidRPr="00A436DF">
              <w:rPr>
                <w:rFonts w:ascii="Arial" w:hAnsi="Arial" w:cs="Arial"/>
                <w:color w:val="000000" w:themeColor="text1"/>
              </w:rPr>
              <w:t>:</w:t>
            </w:r>
          </w:p>
        </w:tc>
        <w:tc>
          <w:tcPr>
            <w:tcW w:w="1162" w:type="dxa"/>
          </w:tcPr>
          <w:p w14:paraId="354860A9"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4DA0EE6F" w14:textId="77777777" w:rsidTr="00CA22C9">
        <w:tc>
          <w:tcPr>
            <w:tcW w:w="8336" w:type="dxa"/>
          </w:tcPr>
          <w:p w14:paraId="0486E8CE"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Percebe a necessidade de sua colaboração. Não poupa esforços, suas atitudes demonstram preocupação com o cumprimento dos objetivos do órgão, independentemente de estarem diretamente sob sua responsabilidade.</w:t>
            </w:r>
          </w:p>
        </w:tc>
        <w:tc>
          <w:tcPr>
            <w:tcW w:w="1162" w:type="dxa"/>
          </w:tcPr>
          <w:p w14:paraId="469DD451"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2FE70B15" w14:textId="77777777" w:rsidR="005245E5" w:rsidRPr="00A436DF" w:rsidRDefault="005245E5" w:rsidP="00CA22C9">
            <w:pPr>
              <w:jc w:val="center"/>
              <w:rPr>
                <w:rFonts w:ascii="Arial" w:hAnsi="Arial" w:cs="Arial"/>
                <w:b/>
                <w:bCs/>
                <w:color w:val="000000" w:themeColor="text1"/>
              </w:rPr>
            </w:pPr>
          </w:p>
        </w:tc>
      </w:tr>
      <w:tr w:rsidR="005245E5" w14:paraId="3C3CE88D" w14:textId="77777777" w:rsidTr="00CA22C9">
        <w:tc>
          <w:tcPr>
            <w:tcW w:w="8336" w:type="dxa"/>
          </w:tcPr>
          <w:p w14:paraId="31E7EEF1"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lastRenderedPageBreak/>
              <w:t>• Terminadas as suas tarefas dispõem-se a colaborar com colegas e chefia, objetivando o bom andamento dos trabalhos do grupo.</w:t>
            </w:r>
          </w:p>
        </w:tc>
        <w:tc>
          <w:tcPr>
            <w:tcW w:w="1162" w:type="dxa"/>
          </w:tcPr>
          <w:p w14:paraId="29C66C7E"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004CC0EA" w14:textId="77777777" w:rsidTr="00CA22C9">
        <w:tc>
          <w:tcPr>
            <w:tcW w:w="8336" w:type="dxa"/>
          </w:tcPr>
          <w:p w14:paraId="07B24DB5"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Colabora sem maior envolvimento e/ou comprometimento. Participa, mas deixa claro que o problema não lhe diz respeito.</w:t>
            </w:r>
          </w:p>
        </w:tc>
        <w:tc>
          <w:tcPr>
            <w:tcW w:w="1162" w:type="dxa"/>
          </w:tcPr>
          <w:p w14:paraId="5E5BBC1E"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21B311EA" w14:textId="77777777" w:rsidTr="00CA22C9">
        <w:tc>
          <w:tcPr>
            <w:tcW w:w="8336" w:type="dxa"/>
          </w:tcPr>
          <w:p w14:paraId="1B9187B5"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xml:space="preserve">• Não se sabe se irá colaborar com o grupo ou com a chefia. Quando solicitado, se dispõe, mas, não </w:t>
            </w:r>
            <w:proofErr w:type="gramStart"/>
            <w:r w:rsidRPr="00A436DF">
              <w:rPr>
                <w:rFonts w:ascii="Arial" w:hAnsi="Arial" w:cs="Arial"/>
                <w:color w:val="000000" w:themeColor="text1"/>
              </w:rPr>
              <w:t>empenha-se</w:t>
            </w:r>
            <w:proofErr w:type="gramEnd"/>
            <w:r w:rsidRPr="00A436DF">
              <w:rPr>
                <w:rFonts w:ascii="Arial" w:hAnsi="Arial" w:cs="Arial"/>
                <w:color w:val="000000" w:themeColor="text1"/>
              </w:rPr>
              <w:t xml:space="preserve"> como deveria, ocasionando sobrecarga para os outros, prejudicando os resultados finais.</w:t>
            </w:r>
          </w:p>
        </w:tc>
        <w:tc>
          <w:tcPr>
            <w:tcW w:w="1162" w:type="dxa"/>
          </w:tcPr>
          <w:p w14:paraId="390FF529"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343CF5EB" w14:textId="77777777" w:rsidR="005245E5" w:rsidRPr="00A436DF" w:rsidRDefault="005245E5" w:rsidP="00CA22C9">
            <w:pPr>
              <w:jc w:val="center"/>
              <w:rPr>
                <w:rFonts w:ascii="Arial" w:hAnsi="Arial" w:cs="Arial"/>
                <w:b/>
                <w:bCs/>
                <w:color w:val="000000" w:themeColor="text1"/>
              </w:rPr>
            </w:pPr>
          </w:p>
        </w:tc>
      </w:tr>
    </w:tbl>
    <w:p w14:paraId="6DC2F3CE" w14:textId="77777777" w:rsidR="005245E5" w:rsidRPr="00A436DF" w:rsidRDefault="005245E5" w:rsidP="005245E5">
      <w:pPr>
        <w:jc w:val="both"/>
        <w:rPr>
          <w:rFonts w:ascii="Arial" w:hAnsi="Arial" w:cs="Arial"/>
          <w:color w:val="000000" w:themeColor="text1"/>
        </w:rPr>
      </w:pPr>
    </w:p>
    <w:p w14:paraId="6B100FB5" w14:textId="4FADA9CC"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623785EB" w14:textId="77777777" w:rsidR="005245E5" w:rsidRPr="00A436DF" w:rsidRDefault="005245E5" w:rsidP="005245E5">
      <w:pPr>
        <w:ind w:left="-426" w:right="-379"/>
        <w:jc w:val="both"/>
        <w:rPr>
          <w:rFonts w:ascii="Arial" w:hAnsi="Arial" w:cs="Arial"/>
          <w:color w:val="000000" w:themeColor="text1"/>
        </w:rPr>
      </w:pPr>
    </w:p>
    <w:p w14:paraId="07196942" w14:textId="233FDBBE"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74E7B721" w14:textId="77777777" w:rsidR="005245E5" w:rsidRPr="00A436DF" w:rsidRDefault="005245E5" w:rsidP="005245E5">
      <w:pPr>
        <w:rPr>
          <w:rFonts w:ascii="Arial" w:hAnsi="Arial" w:cs="Arial"/>
          <w:color w:val="000000" w:themeColor="text1"/>
        </w:rPr>
      </w:pPr>
    </w:p>
    <w:p w14:paraId="786968FE" w14:textId="77777777" w:rsidR="005245E5" w:rsidRPr="00A436DF" w:rsidRDefault="005245E5" w:rsidP="005245E5">
      <w:pPr>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0E85640B" w14:textId="77777777" w:rsidTr="00CA22C9">
        <w:tc>
          <w:tcPr>
            <w:tcW w:w="8336" w:type="dxa"/>
          </w:tcPr>
          <w:p w14:paraId="7EEDC9C9" w14:textId="77777777" w:rsidR="005245E5" w:rsidRPr="00A436DF" w:rsidRDefault="005245E5" w:rsidP="00CA22C9">
            <w:pPr>
              <w:rPr>
                <w:rFonts w:ascii="Arial" w:hAnsi="Arial" w:cs="Arial"/>
                <w:b/>
                <w:color w:val="000000" w:themeColor="text1"/>
              </w:rPr>
            </w:pPr>
            <w:r w:rsidRPr="00A436DF">
              <w:rPr>
                <w:rFonts w:ascii="Arial" w:hAnsi="Arial" w:cs="Arial"/>
                <w:b/>
                <w:color w:val="000000" w:themeColor="text1"/>
              </w:rPr>
              <w:t>VIII - RESPEITO ÀS CHEFIAS, COLEGAS E MUNÍCIPES:</w:t>
            </w:r>
          </w:p>
        </w:tc>
        <w:tc>
          <w:tcPr>
            <w:tcW w:w="1162" w:type="dxa"/>
          </w:tcPr>
          <w:p w14:paraId="03632B6B"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1376482A" w14:textId="77777777" w:rsidTr="00CA22C9">
        <w:tc>
          <w:tcPr>
            <w:tcW w:w="8336" w:type="dxa"/>
          </w:tcPr>
          <w:p w14:paraId="2E5BA801"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Mantém um relacionamento considerado adequado, respeitando os limites profissionais e pessoais das chefias e colegas. Zela pelo bom relacionamento no ambiente de trabalho, servindo como mediador de situações entre colegas e/ ou colegas e chefias.</w:t>
            </w:r>
          </w:p>
        </w:tc>
        <w:tc>
          <w:tcPr>
            <w:tcW w:w="1162" w:type="dxa"/>
          </w:tcPr>
          <w:p w14:paraId="0D48F613"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4314E3DC" w14:textId="77777777" w:rsidR="005245E5" w:rsidRPr="00A436DF" w:rsidRDefault="005245E5" w:rsidP="00CA22C9">
            <w:pPr>
              <w:jc w:val="center"/>
              <w:rPr>
                <w:rFonts w:ascii="Arial" w:hAnsi="Arial" w:cs="Arial"/>
                <w:b/>
                <w:bCs/>
                <w:color w:val="000000" w:themeColor="text1"/>
              </w:rPr>
            </w:pPr>
          </w:p>
        </w:tc>
      </w:tr>
      <w:tr w:rsidR="005245E5" w14:paraId="22AB7DCA" w14:textId="77777777" w:rsidTr="00CA22C9">
        <w:tc>
          <w:tcPr>
            <w:tcW w:w="8336" w:type="dxa"/>
          </w:tcPr>
          <w:p w14:paraId="3BBB338C"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Sente-se à vontade para participar de tarefas que envolvem outras pessoas, fazendo o possível para manter um bom relacionamento no trabalho. Respeita a hierarquia e, em condições normais, é capaz de separar os assuntos pessoais dos de trabalho.</w:t>
            </w:r>
          </w:p>
        </w:tc>
        <w:tc>
          <w:tcPr>
            <w:tcW w:w="1162" w:type="dxa"/>
          </w:tcPr>
          <w:p w14:paraId="17B555D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0627920F" w14:textId="77777777" w:rsidTr="00CA22C9">
        <w:tc>
          <w:tcPr>
            <w:tcW w:w="8336" w:type="dxa"/>
          </w:tcPr>
          <w:p w14:paraId="28056FF2" w14:textId="77777777" w:rsidR="005245E5" w:rsidRPr="00A436DF" w:rsidRDefault="005245E5" w:rsidP="00CA22C9">
            <w:pPr>
              <w:jc w:val="both"/>
              <w:rPr>
                <w:rFonts w:ascii="Arial" w:hAnsi="Arial" w:cs="Arial"/>
                <w:color w:val="000000" w:themeColor="text1"/>
              </w:rPr>
            </w:pPr>
            <w:r w:rsidRPr="00A436DF">
              <w:rPr>
                <w:rFonts w:ascii="Arial" w:hAnsi="Arial" w:cs="Arial"/>
                <w:b/>
                <w:color w:val="000000" w:themeColor="text1"/>
              </w:rPr>
              <w:t xml:space="preserve">• </w:t>
            </w:r>
            <w:r w:rsidRPr="00A436DF">
              <w:rPr>
                <w:rFonts w:ascii="Arial" w:hAnsi="Arial" w:cs="Arial"/>
                <w:bCs/>
                <w:color w:val="000000" w:themeColor="text1"/>
              </w:rPr>
              <w:t>Não se esforça</w:t>
            </w:r>
            <w:r w:rsidRPr="00A436DF">
              <w:rPr>
                <w:rFonts w:ascii="Arial" w:hAnsi="Arial" w:cs="Arial"/>
                <w:color w:val="000000" w:themeColor="text1"/>
              </w:rPr>
              <w:t xml:space="preserve"> para relacionar-se bem com as outras pessoas. Nos conflitos atribui aos outros as causas dos problemas.</w:t>
            </w:r>
          </w:p>
        </w:tc>
        <w:tc>
          <w:tcPr>
            <w:tcW w:w="1162" w:type="dxa"/>
          </w:tcPr>
          <w:p w14:paraId="73A46E47"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01B1C3FA" w14:textId="77777777" w:rsidTr="00CA22C9">
        <w:tc>
          <w:tcPr>
            <w:tcW w:w="8336" w:type="dxa"/>
          </w:tcPr>
          <w:p w14:paraId="371AEB18"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Não possui a habilidade de relacionar-se, o que já lhe ocasionou problemas com as outras pessoas. Entende como pessoais as críticas que lhe são feitas no trabalho.</w:t>
            </w:r>
          </w:p>
        </w:tc>
        <w:tc>
          <w:tcPr>
            <w:tcW w:w="1162" w:type="dxa"/>
          </w:tcPr>
          <w:p w14:paraId="1EB9C08D"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571CA9FA" w14:textId="77777777" w:rsidR="005245E5" w:rsidRPr="00A436DF" w:rsidRDefault="005245E5" w:rsidP="00CA22C9">
            <w:pPr>
              <w:jc w:val="center"/>
              <w:rPr>
                <w:rFonts w:ascii="Arial" w:hAnsi="Arial" w:cs="Arial"/>
                <w:b/>
                <w:bCs/>
                <w:color w:val="000000" w:themeColor="text1"/>
              </w:rPr>
            </w:pPr>
          </w:p>
        </w:tc>
      </w:tr>
    </w:tbl>
    <w:p w14:paraId="1BB7ED5E" w14:textId="77777777" w:rsidR="005245E5" w:rsidRPr="00A436DF" w:rsidRDefault="005245E5" w:rsidP="005245E5">
      <w:pPr>
        <w:jc w:val="both"/>
        <w:rPr>
          <w:rFonts w:ascii="Arial" w:hAnsi="Arial" w:cs="Arial"/>
          <w:color w:val="000000" w:themeColor="text1"/>
        </w:rPr>
      </w:pPr>
    </w:p>
    <w:p w14:paraId="7A19F4AE" w14:textId="49CEF2A7"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50CCBDA2" w14:textId="77777777" w:rsidR="005245E5" w:rsidRPr="00A436DF" w:rsidRDefault="005245E5" w:rsidP="005245E5">
      <w:pPr>
        <w:ind w:left="-426" w:right="-379"/>
        <w:jc w:val="both"/>
        <w:rPr>
          <w:rFonts w:ascii="Arial" w:hAnsi="Arial" w:cs="Arial"/>
          <w:color w:val="000000" w:themeColor="text1"/>
        </w:rPr>
      </w:pPr>
    </w:p>
    <w:p w14:paraId="5993C498" w14:textId="43B7C06A"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14E9E5C5" w14:textId="77777777" w:rsidR="005245E5" w:rsidRPr="00A436DF" w:rsidRDefault="005245E5" w:rsidP="005245E5">
      <w:pPr>
        <w:jc w:val="both"/>
        <w:rPr>
          <w:rFonts w:ascii="Arial" w:hAnsi="Arial" w:cs="Arial"/>
          <w:color w:val="000000" w:themeColor="text1"/>
        </w:rPr>
      </w:pPr>
    </w:p>
    <w:p w14:paraId="6C207547" w14:textId="77777777" w:rsidR="005245E5" w:rsidRPr="00A436DF" w:rsidRDefault="005245E5" w:rsidP="005245E5">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1F6FE43B" w14:textId="77777777" w:rsidTr="00CA22C9">
        <w:tc>
          <w:tcPr>
            <w:tcW w:w="8336" w:type="dxa"/>
          </w:tcPr>
          <w:p w14:paraId="34402645" w14:textId="77777777" w:rsidR="005245E5" w:rsidRPr="00A436DF" w:rsidRDefault="005245E5" w:rsidP="00CA22C9">
            <w:pPr>
              <w:rPr>
                <w:rFonts w:ascii="Arial" w:hAnsi="Arial" w:cs="Arial"/>
                <w:color w:val="000000" w:themeColor="text1"/>
              </w:rPr>
            </w:pPr>
            <w:r w:rsidRPr="00A436DF">
              <w:rPr>
                <w:rFonts w:ascii="Arial" w:hAnsi="Arial" w:cs="Arial"/>
                <w:b/>
                <w:color w:val="000000" w:themeColor="text1"/>
              </w:rPr>
              <w:t>IX - QUALIDADE E ATENÇÃO AO SERVIÇO</w:t>
            </w:r>
            <w:r w:rsidRPr="00A436DF">
              <w:rPr>
                <w:rFonts w:ascii="Arial" w:hAnsi="Arial" w:cs="Arial"/>
                <w:color w:val="000000" w:themeColor="text1"/>
              </w:rPr>
              <w:t>:</w:t>
            </w:r>
          </w:p>
        </w:tc>
        <w:tc>
          <w:tcPr>
            <w:tcW w:w="1162" w:type="dxa"/>
          </w:tcPr>
          <w:p w14:paraId="1C08FA1D"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7D0197C5" w14:textId="77777777" w:rsidTr="00CA22C9">
        <w:tc>
          <w:tcPr>
            <w:tcW w:w="8336" w:type="dxa"/>
          </w:tcPr>
          <w:p w14:paraId="22938008"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xml:space="preserve">• Executa seu trabalho com perfeição quando </w:t>
            </w:r>
            <w:proofErr w:type="gramStart"/>
            <w:r w:rsidRPr="00A436DF">
              <w:rPr>
                <w:rFonts w:ascii="Arial" w:hAnsi="Arial" w:cs="Arial"/>
                <w:color w:val="000000" w:themeColor="text1"/>
              </w:rPr>
              <w:t>trata-se</w:t>
            </w:r>
            <w:proofErr w:type="gramEnd"/>
            <w:r w:rsidRPr="00A436DF">
              <w:rPr>
                <w:rFonts w:ascii="Arial" w:hAnsi="Arial" w:cs="Arial"/>
                <w:color w:val="000000" w:themeColor="text1"/>
              </w:rPr>
              <w:t xml:space="preserve"> de qualidade. Enfrenta novas tarefas como um desafio, tendo a iniciativa de buscar informações e conhecimentos necessários para executá-las.</w:t>
            </w:r>
          </w:p>
        </w:tc>
        <w:tc>
          <w:tcPr>
            <w:tcW w:w="1162" w:type="dxa"/>
          </w:tcPr>
          <w:p w14:paraId="0FA36928"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0B05EA7E" w14:textId="77777777" w:rsidR="005245E5" w:rsidRPr="00A436DF" w:rsidRDefault="005245E5" w:rsidP="00CA22C9">
            <w:pPr>
              <w:jc w:val="center"/>
              <w:rPr>
                <w:rFonts w:ascii="Arial" w:hAnsi="Arial" w:cs="Arial"/>
                <w:b/>
                <w:bCs/>
                <w:color w:val="000000" w:themeColor="text1"/>
              </w:rPr>
            </w:pPr>
          </w:p>
        </w:tc>
      </w:tr>
      <w:tr w:rsidR="005245E5" w14:paraId="46384124" w14:textId="77777777" w:rsidTr="00CA22C9">
        <w:tc>
          <w:tcPr>
            <w:tcW w:w="8336" w:type="dxa"/>
          </w:tcPr>
          <w:p w14:paraId="41286304"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Seu trabalho está dentro dos padrões exigidos. Interessa-se em aprender sobre seu serviço, seja participando de treinamento ou em instruções que lhe são transmitidas.</w:t>
            </w:r>
          </w:p>
        </w:tc>
        <w:tc>
          <w:tcPr>
            <w:tcW w:w="1162" w:type="dxa"/>
          </w:tcPr>
          <w:p w14:paraId="456B736F"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2450E619" w14:textId="77777777" w:rsidTr="00CA22C9">
        <w:tc>
          <w:tcPr>
            <w:tcW w:w="8336" w:type="dxa"/>
          </w:tcPr>
          <w:p w14:paraId="7727D76B"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Segue somente o que lhe é pedido, não se preocupa em saber sobre o que faz. Quando erra, corrige-se e evita os mesmos erros.</w:t>
            </w:r>
          </w:p>
        </w:tc>
        <w:tc>
          <w:tcPr>
            <w:tcW w:w="1162" w:type="dxa"/>
          </w:tcPr>
          <w:p w14:paraId="4E801FCD"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6AE217AA" w14:textId="77777777" w:rsidTr="00CA22C9">
        <w:tc>
          <w:tcPr>
            <w:tcW w:w="8336" w:type="dxa"/>
          </w:tcPr>
          <w:p w14:paraId="4E9812C4"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Embora faça o que lhe é pedido, peca pelos resultados finais. Seu trabalho apresenta falhas características da falta de atenção. Quando cobrado não demonstra muito interesse em aprimorar-se, e ocasionalmente repete os erros.</w:t>
            </w:r>
          </w:p>
        </w:tc>
        <w:tc>
          <w:tcPr>
            <w:tcW w:w="1162" w:type="dxa"/>
          </w:tcPr>
          <w:p w14:paraId="3B14C032"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261E1396" w14:textId="77777777" w:rsidR="005245E5" w:rsidRPr="00A436DF" w:rsidRDefault="005245E5" w:rsidP="00CA22C9">
            <w:pPr>
              <w:jc w:val="center"/>
              <w:rPr>
                <w:rFonts w:ascii="Arial" w:hAnsi="Arial" w:cs="Arial"/>
                <w:b/>
                <w:bCs/>
                <w:color w:val="000000" w:themeColor="text1"/>
              </w:rPr>
            </w:pPr>
          </w:p>
        </w:tc>
      </w:tr>
    </w:tbl>
    <w:p w14:paraId="7EB2BB1B" w14:textId="77777777" w:rsidR="005245E5" w:rsidRPr="00A436DF" w:rsidRDefault="005245E5" w:rsidP="005245E5">
      <w:pPr>
        <w:jc w:val="both"/>
        <w:rPr>
          <w:rFonts w:ascii="Arial" w:hAnsi="Arial" w:cs="Arial"/>
          <w:color w:val="000000" w:themeColor="text1"/>
        </w:rPr>
      </w:pPr>
    </w:p>
    <w:p w14:paraId="29C0FFCF" w14:textId="4AD5B735"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7F853219" w14:textId="71CA3B69"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33DFF1AD" w14:textId="77777777" w:rsidR="005245E5" w:rsidRPr="00A436DF" w:rsidRDefault="005245E5" w:rsidP="005245E5">
      <w:pPr>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5AA252A0" w14:textId="77777777" w:rsidTr="00CA22C9">
        <w:tc>
          <w:tcPr>
            <w:tcW w:w="8336" w:type="dxa"/>
          </w:tcPr>
          <w:p w14:paraId="314758C8" w14:textId="77777777" w:rsidR="005245E5" w:rsidRPr="00A436DF" w:rsidRDefault="005245E5" w:rsidP="00CA22C9">
            <w:pPr>
              <w:jc w:val="both"/>
              <w:rPr>
                <w:rFonts w:ascii="Arial" w:hAnsi="Arial" w:cs="Arial"/>
                <w:b/>
                <w:bCs/>
                <w:color w:val="000000" w:themeColor="text1"/>
              </w:rPr>
            </w:pPr>
            <w:r w:rsidRPr="00A436DF">
              <w:rPr>
                <w:rFonts w:ascii="Arial" w:hAnsi="Arial" w:cs="Arial"/>
                <w:b/>
                <w:color w:val="000000" w:themeColor="text1"/>
              </w:rPr>
              <w:t>X - PRODUTIVIDADE DO TRABALHO EXECUTADO:</w:t>
            </w:r>
          </w:p>
        </w:tc>
        <w:tc>
          <w:tcPr>
            <w:tcW w:w="1162" w:type="dxa"/>
          </w:tcPr>
          <w:p w14:paraId="1925CFD1"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5BBC3EEF" w14:textId="77777777" w:rsidTr="00CA22C9">
        <w:tc>
          <w:tcPr>
            <w:tcW w:w="8336" w:type="dxa"/>
          </w:tcPr>
          <w:p w14:paraId="2048ABD4"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xml:space="preserve">• Utiliza toda a sua capacidade e recursos materiais disponíveis, sendo altamente produtivo, mesmo em situações de demanda de serviços. </w:t>
            </w:r>
          </w:p>
        </w:tc>
        <w:tc>
          <w:tcPr>
            <w:tcW w:w="1162" w:type="dxa"/>
          </w:tcPr>
          <w:p w14:paraId="1EF4A67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2AA37495" w14:textId="77777777" w:rsidR="005245E5" w:rsidRPr="00A436DF" w:rsidRDefault="005245E5" w:rsidP="00CA22C9">
            <w:pPr>
              <w:jc w:val="center"/>
              <w:rPr>
                <w:rFonts w:ascii="Arial" w:hAnsi="Arial" w:cs="Arial"/>
                <w:b/>
                <w:bCs/>
                <w:color w:val="000000" w:themeColor="text1"/>
              </w:rPr>
            </w:pPr>
          </w:p>
        </w:tc>
      </w:tr>
      <w:tr w:rsidR="005245E5" w14:paraId="2A9501F1" w14:textId="77777777" w:rsidTr="00CA22C9">
        <w:tc>
          <w:tcPr>
            <w:tcW w:w="8336" w:type="dxa"/>
          </w:tcPr>
          <w:p w14:paraId="5FC7499D"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Tem um nível de produtividade dentro dos padrões. Empenha-se para melhorar o volume executado, contornando as dificuldades que lhe são impostas no dia-a-dia.</w:t>
            </w:r>
          </w:p>
        </w:tc>
        <w:tc>
          <w:tcPr>
            <w:tcW w:w="1162" w:type="dxa"/>
          </w:tcPr>
          <w:p w14:paraId="7B5FF05C"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179EB604" w14:textId="77777777" w:rsidTr="00CA22C9">
        <w:tc>
          <w:tcPr>
            <w:tcW w:w="8336" w:type="dxa"/>
          </w:tcPr>
          <w:p w14:paraId="31785298"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A quantidade do trabalho que executa é apenas adequada nas situações em que a necessidade de serviços é menor. Se há um aumento neste volume, não consegue cumprir o que dele se espera.</w:t>
            </w:r>
          </w:p>
        </w:tc>
        <w:tc>
          <w:tcPr>
            <w:tcW w:w="1162" w:type="dxa"/>
          </w:tcPr>
          <w:p w14:paraId="7005551A"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4672D295" w14:textId="77777777" w:rsidTr="00CA22C9">
        <w:tc>
          <w:tcPr>
            <w:tcW w:w="8336" w:type="dxa"/>
          </w:tcPr>
          <w:p w14:paraId="3EB97CC3"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Sua produtividade varia. Em algumas situações precisa ser acompanhado e lembrado quanto aos prazos.</w:t>
            </w:r>
          </w:p>
        </w:tc>
        <w:tc>
          <w:tcPr>
            <w:tcW w:w="1162" w:type="dxa"/>
          </w:tcPr>
          <w:p w14:paraId="6CF41F5A"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6C63A9B7" w14:textId="77777777" w:rsidR="005245E5" w:rsidRPr="00A436DF" w:rsidRDefault="005245E5" w:rsidP="00CA22C9">
            <w:pPr>
              <w:jc w:val="center"/>
              <w:rPr>
                <w:rFonts w:ascii="Arial" w:hAnsi="Arial" w:cs="Arial"/>
                <w:b/>
                <w:bCs/>
                <w:color w:val="000000" w:themeColor="text1"/>
              </w:rPr>
            </w:pPr>
          </w:p>
        </w:tc>
      </w:tr>
    </w:tbl>
    <w:p w14:paraId="3E0576C5" w14:textId="77777777" w:rsidR="005245E5" w:rsidRPr="00A436DF" w:rsidRDefault="005245E5" w:rsidP="005245E5">
      <w:pPr>
        <w:jc w:val="both"/>
        <w:rPr>
          <w:rFonts w:ascii="Arial" w:hAnsi="Arial" w:cs="Arial"/>
          <w:color w:val="000000" w:themeColor="text1"/>
        </w:rPr>
      </w:pPr>
    </w:p>
    <w:p w14:paraId="72AA38D5" w14:textId="1B31D22F"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07533859" w14:textId="77777777" w:rsidR="005245E5" w:rsidRPr="00A436DF" w:rsidRDefault="005245E5" w:rsidP="005245E5">
      <w:pPr>
        <w:ind w:left="-426" w:right="-379"/>
        <w:jc w:val="both"/>
        <w:rPr>
          <w:rFonts w:ascii="Arial" w:hAnsi="Arial" w:cs="Arial"/>
          <w:color w:val="000000" w:themeColor="text1"/>
        </w:rPr>
      </w:pPr>
    </w:p>
    <w:p w14:paraId="1EA55047" w14:textId="347263CD"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lastRenderedPageBreak/>
        <w:t>___________________________________________________________________________________</w:t>
      </w:r>
    </w:p>
    <w:p w14:paraId="47057222" w14:textId="77777777" w:rsidR="005245E5" w:rsidRPr="00A436DF" w:rsidRDefault="005245E5" w:rsidP="005245E5">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2A0E955A" w14:textId="77777777" w:rsidTr="00CA22C9">
        <w:tc>
          <w:tcPr>
            <w:tcW w:w="8336" w:type="dxa"/>
          </w:tcPr>
          <w:p w14:paraId="36F860FD" w14:textId="77777777" w:rsidR="005245E5" w:rsidRPr="00A436DF" w:rsidRDefault="005245E5" w:rsidP="00CA22C9">
            <w:pPr>
              <w:jc w:val="both"/>
              <w:rPr>
                <w:rFonts w:ascii="Arial" w:hAnsi="Arial" w:cs="Arial"/>
                <w:b/>
                <w:bCs/>
                <w:color w:val="000000" w:themeColor="text1"/>
              </w:rPr>
            </w:pPr>
            <w:r w:rsidRPr="00A436DF">
              <w:rPr>
                <w:rFonts w:ascii="Arial" w:hAnsi="Arial" w:cs="Arial"/>
                <w:b/>
                <w:color w:val="000000" w:themeColor="text1"/>
              </w:rPr>
              <w:t>XI - ECONOMIA NO USO DE MATERIAIS E EQUIPAMENTOS:</w:t>
            </w:r>
          </w:p>
        </w:tc>
        <w:tc>
          <w:tcPr>
            <w:tcW w:w="1162" w:type="dxa"/>
          </w:tcPr>
          <w:p w14:paraId="71AD8D31"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0EED331F" w14:textId="77777777" w:rsidTr="00CA22C9">
        <w:tc>
          <w:tcPr>
            <w:tcW w:w="8336" w:type="dxa"/>
          </w:tcPr>
          <w:p w14:paraId="0C845D9D"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Busca o seu aperfeiçoamento profissional para aproveitar ao máximo seus equipamentos e materiais. Preocupa-se com sua qualidade, estando atento a qualquer irregularidade e comunica a chefia. Mantém os cuidados de manutenção preventiva dos equipamentos na sua rotina de trabalho.</w:t>
            </w:r>
          </w:p>
        </w:tc>
        <w:tc>
          <w:tcPr>
            <w:tcW w:w="1162" w:type="dxa"/>
          </w:tcPr>
          <w:p w14:paraId="4D080130"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47226E45" w14:textId="77777777" w:rsidR="005245E5" w:rsidRPr="00A436DF" w:rsidRDefault="005245E5" w:rsidP="00CA22C9">
            <w:pPr>
              <w:jc w:val="center"/>
              <w:rPr>
                <w:rFonts w:ascii="Arial" w:hAnsi="Arial" w:cs="Arial"/>
                <w:b/>
                <w:bCs/>
                <w:color w:val="000000" w:themeColor="text1"/>
              </w:rPr>
            </w:pPr>
          </w:p>
        </w:tc>
      </w:tr>
      <w:tr w:rsidR="005245E5" w14:paraId="72034F2E" w14:textId="77777777" w:rsidTr="00CA22C9">
        <w:tc>
          <w:tcPr>
            <w:tcW w:w="8336" w:type="dxa"/>
          </w:tcPr>
          <w:p w14:paraId="3CCEEEE0"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Usa e cuida dos equipamentos que estão sob sua responsabilidade, aproveitando-os adequadamente. Tem zelo quanto aos materiais, preocupando-se em aproveitá-los convenientemente, diminuindo assim seu consumo.</w:t>
            </w:r>
          </w:p>
        </w:tc>
        <w:tc>
          <w:tcPr>
            <w:tcW w:w="1162" w:type="dxa"/>
          </w:tcPr>
          <w:p w14:paraId="69AECD35"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455C6DD2" w14:textId="77777777" w:rsidTr="00CA22C9">
        <w:tc>
          <w:tcPr>
            <w:tcW w:w="8336" w:type="dxa"/>
          </w:tcPr>
          <w:p w14:paraId="04018B41"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Não tem muito cuidado com os equipamentos que estão sob sua responsabilidade. Quanto aos materiais, sua utilização, em algumas situações necessita de orientações.</w:t>
            </w:r>
          </w:p>
        </w:tc>
        <w:tc>
          <w:tcPr>
            <w:tcW w:w="1162" w:type="dxa"/>
          </w:tcPr>
          <w:p w14:paraId="4A47F3AF"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1014A9CF" w14:textId="77777777" w:rsidTr="00CA22C9">
        <w:tc>
          <w:tcPr>
            <w:tcW w:w="8336" w:type="dxa"/>
          </w:tcPr>
          <w:p w14:paraId="05EDE4B0"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Não demonstra nenhum cuidado com o uso e conservação de seus materiais e equipamentos. Precisa ser cobrado constantemente para a economia dos recursos disponíveis.</w:t>
            </w:r>
          </w:p>
        </w:tc>
        <w:tc>
          <w:tcPr>
            <w:tcW w:w="1162" w:type="dxa"/>
          </w:tcPr>
          <w:p w14:paraId="126AEDC9"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2B30F430" w14:textId="77777777" w:rsidR="005245E5" w:rsidRPr="00A436DF" w:rsidRDefault="005245E5" w:rsidP="00CA22C9">
            <w:pPr>
              <w:jc w:val="center"/>
              <w:rPr>
                <w:rFonts w:ascii="Arial" w:hAnsi="Arial" w:cs="Arial"/>
                <w:b/>
                <w:bCs/>
                <w:color w:val="000000" w:themeColor="text1"/>
              </w:rPr>
            </w:pPr>
          </w:p>
        </w:tc>
      </w:tr>
    </w:tbl>
    <w:p w14:paraId="03C331E9" w14:textId="77777777" w:rsidR="005245E5" w:rsidRPr="00A436DF" w:rsidRDefault="005245E5" w:rsidP="005245E5">
      <w:pPr>
        <w:jc w:val="both"/>
        <w:rPr>
          <w:rFonts w:ascii="Arial" w:hAnsi="Arial" w:cs="Arial"/>
          <w:color w:val="000000" w:themeColor="text1"/>
        </w:rPr>
      </w:pPr>
    </w:p>
    <w:p w14:paraId="725E6499" w14:textId="043B6802"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643F8ECD" w14:textId="236B9201"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w:t>
      </w:r>
    </w:p>
    <w:p w14:paraId="7556296F" w14:textId="77777777" w:rsidR="005245E5" w:rsidRPr="00A436DF" w:rsidRDefault="005245E5" w:rsidP="005245E5">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5245E5" w14:paraId="1BC61814" w14:textId="77777777" w:rsidTr="00CA22C9">
        <w:tc>
          <w:tcPr>
            <w:tcW w:w="8336" w:type="dxa"/>
          </w:tcPr>
          <w:p w14:paraId="058074CC" w14:textId="77777777" w:rsidR="005245E5" w:rsidRPr="00A436DF" w:rsidRDefault="005245E5" w:rsidP="00CA22C9">
            <w:pPr>
              <w:jc w:val="both"/>
              <w:rPr>
                <w:rFonts w:ascii="Arial" w:hAnsi="Arial" w:cs="Arial"/>
                <w:b/>
                <w:color w:val="000000" w:themeColor="text1"/>
              </w:rPr>
            </w:pPr>
            <w:r w:rsidRPr="00A436DF">
              <w:rPr>
                <w:rFonts w:ascii="Arial" w:hAnsi="Arial" w:cs="Arial"/>
                <w:b/>
                <w:color w:val="000000" w:themeColor="text1"/>
              </w:rPr>
              <w:t xml:space="preserve">XII - INICIATIVA DE AGIR: </w:t>
            </w:r>
          </w:p>
        </w:tc>
        <w:tc>
          <w:tcPr>
            <w:tcW w:w="1162" w:type="dxa"/>
          </w:tcPr>
          <w:p w14:paraId="2C0D781F" w14:textId="77777777" w:rsidR="005245E5" w:rsidRPr="00A436DF" w:rsidRDefault="005245E5" w:rsidP="00CA22C9">
            <w:pPr>
              <w:jc w:val="both"/>
              <w:rPr>
                <w:rFonts w:ascii="Arial" w:hAnsi="Arial" w:cs="Arial"/>
                <w:b/>
                <w:bCs/>
                <w:color w:val="000000" w:themeColor="text1"/>
              </w:rPr>
            </w:pPr>
            <w:r w:rsidRPr="00A436DF">
              <w:rPr>
                <w:rFonts w:ascii="Arial" w:hAnsi="Arial" w:cs="Arial"/>
                <w:b/>
                <w:bCs/>
                <w:color w:val="000000" w:themeColor="text1"/>
              </w:rPr>
              <w:t>PONTOS</w:t>
            </w:r>
          </w:p>
        </w:tc>
      </w:tr>
      <w:tr w:rsidR="005245E5" w14:paraId="36C390B9" w14:textId="77777777" w:rsidTr="00CA22C9">
        <w:tc>
          <w:tcPr>
            <w:tcW w:w="8336" w:type="dxa"/>
          </w:tcPr>
          <w:p w14:paraId="19967070"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Toma as atitudes cabíveis, mesmo frente às situações mais complexas e distintas de sua rotina. Preocupa-se com o bom andamento dos serviços de seu setor, apresentando-se disponível para colaborar com chefia e colegas.</w:t>
            </w:r>
          </w:p>
        </w:tc>
        <w:tc>
          <w:tcPr>
            <w:tcW w:w="1162" w:type="dxa"/>
          </w:tcPr>
          <w:p w14:paraId="3B6442DE"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40 </w:t>
            </w:r>
            <w:proofErr w:type="gramStart"/>
            <w:r w:rsidRPr="00A436DF">
              <w:rPr>
                <w:rFonts w:ascii="Arial" w:hAnsi="Arial" w:cs="Arial"/>
                <w:b/>
                <w:bCs/>
                <w:color w:val="000000" w:themeColor="text1"/>
              </w:rPr>
              <w:t>(  )</w:t>
            </w:r>
            <w:proofErr w:type="gramEnd"/>
          </w:p>
          <w:p w14:paraId="106611BF" w14:textId="77777777" w:rsidR="005245E5" w:rsidRPr="00A436DF" w:rsidRDefault="005245E5" w:rsidP="00CA22C9">
            <w:pPr>
              <w:jc w:val="center"/>
              <w:rPr>
                <w:rFonts w:ascii="Arial" w:hAnsi="Arial" w:cs="Arial"/>
                <w:b/>
                <w:bCs/>
                <w:color w:val="000000" w:themeColor="text1"/>
              </w:rPr>
            </w:pPr>
          </w:p>
        </w:tc>
      </w:tr>
      <w:tr w:rsidR="005245E5" w14:paraId="491CE08A" w14:textId="77777777" w:rsidTr="00CA22C9">
        <w:tc>
          <w:tcPr>
            <w:tcW w:w="8336" w:type="dxa"/>
          </w:tcPr>
          <w:p w14:paraId="0793D5DD"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Atua resolvendo e encaminhando os casos rotineiros ou não. Toma as decisões dentro dos seus limites, não comprometendo o andamento do trabalho, nem gerando constrangimento entre colegas e chefias.</w:t>
            </w:r>
          </w:p>
        </w:tc>
        <w:tc>
          <w:tcPr>
            <w:tcW w:w="1162" w:type="dxa"/>
          </w:tcPr>
          <w:p w14:paraId="4D802BCB"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30 </w:t>
            </w:r>
            <w:proofErr w:type="gramStart"/>
            <w:r w:rsidRPr="00A436DF">
              <w:rPr>
                <w:rFonts w:ascii="Arial" w:hAnsi="Arial" w:cs="Arial"/>
                <w:b/>
                <w:bCs/>
                <w:color w:val="000000" w:themeColor="text1"/>
              </w:rPr>
              <w:t>(  )</w:t>
            </w:r>
            <w:proofErr w:type="gramEnd"/>
          </w:p>
        </w:tc>
      </w:tr>
      <w:tr w:rsidR="005245E5" w14:paraId="78B8B91A" w14:textId="77777777" w:rsidTr="00CA22C9">
        <w:tc>
          <w:tcPr>
            <w:tcW w:w="8336" w:type="dxa"/>
          </w:tcPr>
          <w:p w14:paraId="73DEE725" w14:textId="77777777" w:rsidR="005245E5" w:rsidRPr="00A436DF" w:rsidRDefault="005245E5" w:rsidP="00CA22C9">
            <w:pPr>
              <w:jc w:val="both"/>
              <w:rPr>
                <w:rFonts w:ascii="Arial" w:hAnsi="Arial" w:cs="Arial"/>
                <w:color w:val="000000" w:themeColor="text1"/>
              </w:rPr>
            </w:pPr>
            <w:r w:rsidRPr="00A436DF">
              <w:rPr>
                <w:rFonts w:ascii="Arial" w:hAnsi="Arial" w:cs="Arial"/>
                <w:color w:val="000000" w:themeColor="text1"/>
              </w:rPr>
              <w:t>• Não tem a iniciativa de resolver os casos e/ou tarefas mais rotineiros.</w:t>
            </w:r>
          </w:p>
          <w:p w14:paraId="49566E8D" w14:textId="77777777" w:rsidR="005245E5" w:rsidRPr="00A436DF" w:rsidRDefault="005245E5" w:rsidP="00CA22C9">
            <w:pPr>
              <w:jc w:val="both"/>
              <w:rPr>
                <w:rFonts w:ascii="Arial" w:hAnsi="Arial" w:cs="Arial"/>
                <w:color w:val="000000" w:themeColor="text1"/>
              </w:rPr>
            </w:pPr>
          </w:p>
        </w:tc>
        <w:tc>
          <w:tcPr>
            <w:tcW w:w="1162" w:type="dxa"/>
          </w:tcPr>
          <w:p w14:paraId="13DBF7A9"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20 </w:t>
            </w:r>
            <w:proofErr w:type="gramStart"/>
            <w:r w:rsidRPr="00A436DF">
              <w:rPr>
                <w:rFonts w:ascii="Arial" w:hAnsi="Arial" w:cs="Arial"/>
                <w:b/>
                <w:bCs/>
                <w:color w:val="000000" w:themeColor="text1"/>
              </w:rPr>
              <w:t>(  )</w:t>
            </w:r>
            <w:proofErr w:type="gramEnd"/>
          </w:p>
        </w:tc>
      </w:tr>
      <w:tr w:rsidR="005245E5" w14:paraId="7F4F4A79" w14:textId="77777777" w:rsidTr="00CA22C9">
        <w:tc>
          <w:tcPr>
            <w:tcW w:w="8336" w:type="dxa"/>
          </w:tcPr>
          <w:p w14:paraId="61A208D0" w14:textId="77777777" w:rsidR="005245E5" w:rsidRPr="00A436DF" w:rsidRDefault="005245E5" w:rsidP="00CA22C9">
            <w:pPr>
              <w:jc w:val="both"/>
              <w:rPr>
                <w:rFonts w:ascii="Arial" w:hAnsi="Arial" w:cs="Arial"/>
                <w:b/>
                <w:bCs/>
                <w:color w:val="000000" w:themeColor="text1"/>
              </w:rPr>
            </w:pPr>
            <w:r w:rsidRPr="00A436DF">
              <w:rPr>
                <w:rFonts w:ascii="Arial" w:hAnsi="Arial" w:cs="Arial"/>
                <w:color w:val="000000" w:themeColor="text1"/>
              </w:rPr>
              <w:t>• Não resolve nem os casos que se enquadrem na mais absoluta rotina de seu trabalho, precisa ser cobrado pela chefia e/ou ajudado pelos colegas.</w:t>
            </w:r>
          </w:p>
        </w:tc>
        <w:tc>
          <w:tcPr>
            <w:tcW w:w="1162" w:type="dxa"/>
          </w:tcPr>
          <w:p w14:paraId="203902D5" w14:textId="77777777" w:rsidR="005245E5" w:rsidRPr="00A436DF" w:rsidRDefault="005245E5" w:rsidP="00CA22C9">
            <w:pPr>
              <w:jc w:val="center"/>
              <w:rPr>
                <w:rFonts w:ascii="Arial" w:hAnsi="Arial" w:cs="Arial"/>
                <w:b/>
                <w:bCs/>
                <w:color w:val="000000" w:themeColor="text1"/>
              </w:rPr>
            </w:pPr>
            <w:r w:rsidRPr="00A436DF">
              <w:rPr>
                <w:rFonts w:ascii="Arial" w:hAnsi="Arial" w:cs="Arial"/>
                <w:b/>
                <w:bCs/>
                <w:color w:val="000000" w:themeColor="text1"/>
              </w:rPr>
              <w:t xml:space="preserve">10 </w:t>
            </w:r>
            <w:proofErr w:type="gramStart"/>
            <w:r w:rsidRPr="00A436DF">
              <w:rPr>
                <w:rFonts w:ascii="Arial" w:hAnsi="Arial" w:cs="Arial"/>
                <w:b/>
                <w:bCs/>
                <w:color w:val="000000" w:themeColor="text1"/>
              </w:rPr>
              <w:t>(  )</w:t>
            </w:r>
            <w:proofErr w:type="gramEnd"/>
          </w:p>
          <w:p w14:paraId="462E751A" w14:textId="77777777" w:rsidR="005245E5" w:rsidRPr="00A436DF" w:rsidRDefault="005245E5" w:rsidP="00CA22C9">
            <w:pPr>
              <w:jc w:val="center"/>
              <w:rPr>
                <w:rFonts w:ascii="Arial" w:hAnsi="Arial" w:cs="Arial"/>
                <w:b/>
                <w:bCs/>
                <w:color w:val="000000" w:themeColor="text1"/>
              </w:rPr>
            </w:pPr>
          </w:p>
        </w:tc>
      </w:tr>
    </w:tbl>
    <w:p w14:paraId="1FE8F09B" w14:textId="77777777" w:rsidR="005245E5" w:rsidRPr="00A436DF" w:rsidRDefault="005245E5" w:rsidP="005245E5">
      <w:pPr>
        <w:jc w:val="both"/>
        <w:rPr>
          <w:rFonts w:ascii="Arial" w:hAnsi="Arial" w:cs="Arial"/>
          <w:color w:val="000000" w:themeColor="text1"/>
        </w:rPr>
      </w:pPr>
    </w:p>
    <w:p w14:paraId="46632C78" w14:textId="77777777" w:rsidR="005245E5" w:rsidRPr="00A436DF" w:rsidRDefault="005245E5" w:rsidP="005245E5">
      <w:pPr>
        <w:jc w:val="both"/>
        <w:rPr>
          <w:rFonts w:ascii="Arial" w:hAnsi="Arial" w:cs="Arial"/>
          <w:color w:val="000000" w:themeColor="text1"/>
        </w:rPr>
      </w:pPr>
    </w:p>
    <w:p w14:paraId="65ADE057" w14:textId="6027D32D"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w:t>
      </w:r>
    </w:p>
    <w:p w14:paraId="2FD61A32" w14:textId="77777777" w:rsidR="000E7BA1" w:rsidRDefault="000E7BA1" w:rsidP="005245E5">
      <w:pPr>
        <w:ind w:left="-426" w:right="-379"/>
        <w:jc w:val="both"/>
        <w:rPr>
          <w:rFonts w:ascii="Arial" w:hAnsi="Arial" w:cs="Arial"/>
          <w:color w:val="000000" w:themeColor="text1"/>
        </w:rPr>
      </w:pPr>
    </w:p>
    <w:p w14:paraId="247A4045" w14:textId="72DD536B" w:rsidR="005245E5" w:rsidRPr="00A436DF" w:rsidRDefault="005245E5" w:rsidP="005245E5">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w:t>
      </w:r>
    </w:p>
    <w:p w14:paraId="0100631F" w14:textId="77777777" w:rsidR="005245E5" w:rsidRPr="00A436DF" w:rsidRDefault="005245E5" w:rsidP="005245E5">
      <w:pPr>
        <w:pStyle w:val="Cabealho"/>
        <w:tabs>
          <w:tab w:val="left" w:pos="9840"/>
        </w:tabs>
        <w:rPr>
          <w:rFonts w:ascii="Arial" w:hAnsi="Arial" w:cs="Arial"/>
          <w:color w:val="000000" w:themeColor="text1"/>
        </w:rPr>
      </w:pPr>
    </w:p>
    <w:p w14:paraId="06E75DC1" w14:textId="77777777" w:rsidR="005245E5" w:rsidRPr="00A436DF" w:rsidRDefault="005245E5" w:rsidP="005245E5">
      <w:pPr>
        <w:pStyle w:val="Cabealho"/>
        <w:tabs>
          <w:tab w:val="left" w:pos="9840"/>
        </w:tabs>
        <w:ind w:left="-426"/>
        <w:rPr>
          <w:rFonts w:ascii="Arial" w:hAnsi="Arial" w:cs="Arial"/>
          <w:color w:val="000000" w:themeColor="text1"/>
        </w:rPr>
      </w:pPr>
      <w:r w:rsidRPr="00A436DF">
        <w:rPr>
          <w:rFonts w:ascii="Arial" w:hAnsi="Arial" w:cs="Arial"/>
          <w:color w:val="000000" w:themeColor="text1"/>
        </w:rPr>
        <w:t xml:space="preserve">Câmara Municipal da Estância Turística de Holambra, </w:t>
      </w:r>
      <w:proofErr w:type="gramStart"/>
      <w:r w:rsidRPr="00A436DF">
        <w:rPr>
          <w:rFonts w:ascii="Arial" w:hAnsi="Arial" w:cs="Arial"/>
          <w:color w:val="000000" w:themeColor="text1"/>
        </w:rPr>
        <w:t>.....</w:t>
      </w:r>
      <w:proofErr w:type="gramEnd"/>
      <w:r w:rsidRPr="00A436DF">
        <w:rPr>
          <w:rFonts w:ascii="Arial" w:hAnsi="Arial" w:cs="Arial"/>
          <w:color w:val="000000" w:themeColor="text1"/>
        </w:rPr>
        <w:t xml:space="preserve"> de ......................... de ..........</w:t>
      </w:r>
    </w:p>
    <w:p w14:paraId="75045F25" w14:textId="77777777" w:rsidR="005245E5" w:rsidRPr="00A436DF" w:rsidRDefault="005245E5" w:rsidP="005245E5">
      <w:pPr>
        <w:rPr>
          <w:rFonts w:ascii="Arial" w:hAnsi="Arial" w:cs="Arial"/>
          <w:color w:val="000000" w:themeColor="text1"/>
        </w:rPr>
      </w:pPr>
    </w:p>
    <w:p w14:paraId="43C31653" w14:textId="77777777" w:rsidR="005245E5" w:rsidRDefault="005245E5" w:rsidP="005245E5">
      <w:pPr>
        <w:rPr>
          <w:rFonts w:ascii="Arial" w:hAnsi="Arial" w:cs="Arial"/>
          <w:color w:val="000000" w:themeColor="text1"/>
        </w:rPr>
      </w:pPr>
    </w:p>
    <w:p w14:paraId="60DB5D52" w14:textId="77777777" w:rsidR="00DF1699" w:rsidRPr="00A436DF" w:rsidRDefault="00DF1699" w:rsidP="005245E5">
      <w:pPr>
        <w:rPr>
          <w:rFonts w:ascii="Arial" w:hAnsi="Arial" w:cs="Arial"/>
          <w:color w:val="000000" w:themeColor="text1"/>
        </w:rPr>
      </w:pPr>
    </w:p>
    <w:p w14:paraId="2E3C4465" w14:textId="77777777" w:rsidR="005245E5" w:rsidRPr="00A436DF" w:rsidRDefault="005245E5" w:rsidP="005245E5">
      <w:pPr>
        <w:jc w:val="center"/>
        <w:rPr>
          <w:rFonts w:ascii="Arial" w:hAnsi="Arial" w:cs="Arial"/>
          <w:color w:val="000000" w:themeColor="text1"/>
        </w:rPr>
      </w:pPr>
      <w:r w:rsidRPr="00A436DF">
        <w:rPr>
          <w:rFonts w:ascii="Arial" w:hAnsi="Arial" w:cs="Arial"/>
          <w:color w:val="000000" w:themeColor="text1"/>
        </w:rPr>
        <w:t>______________________________</w:t>
      </w:r>
    </w:p>
    <w:p w14:paraId="5918B327"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Assinatura</w:t>
      </w:r>
    </w:p>
    <w:p w14:paraId="239DBE8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5A409D3"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119E55B" w14:textId="77777777" w:rsidR="005245E5"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15AA271"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696ABF8"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5508865"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39E8F5A"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9842505"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88DCD4D"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170AF4C"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EDD6681"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3FB37A8"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8521804"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EA07B39"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9DC7B8D"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98F90C3" w14:textId="77777777" w:rsidR="000E7BA1" w:rsidRPr="00A436DF"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98097B8"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lastRenderedPageBreak/>
        <w:t>ANEXO II</w:t>
      </w:r>
    </w:p>
    <w:p w14:paraId="65494881" w14:textId="77777777" w:rsidR="005245E5" w:rsidRPr="00A436DF" w:rsidRDefault="005245E5" w:rsidP="005245E5">
      <w:pPr>
        <w:jc w:val="center"/>
        <w:rPr>
          <w:rFonts w:ascii="Arial" w:hAnsi="Arial" w:cs="Arial"/>
          <w:b/>
          <w:bCs/>
          <w:color w:val="000000" w:themeColor="text1"/>
        </w:rPr>
      </w:pPr>
      <w:r w:rsidRPr="00A436DF">
        <w:rPr>
          <w:rFonts w:ascii="Arial" w:hAnsi="Arial" w:cs="Arial"/>
          <w:b/>
          <w:bCs/>
          <w:color w:val="000000" w:themeColor="text1"/>
        </w:rPr>
        <w:t>FORMULÁRIO DE AVALIAÇÃO DE DESEMPENHO</w:t>
      </w:r>
    </w:p>
    <w:p w14:paraId="476F74D3" w14:textId="77777777" w:rsidR="005245E5" w:rsidRPr="00A436DF" w:rsidRDefault="005245E5" w:rsidP="005245E5">
      <w:pPr>
        <w:jc w:val="center"/>
        <w:rPr>
          <w:rFonts w:ascii="Arial" w:hAnsi="Arial" w:cs="Arial"/>
          <w:color w:val="000000" w:themeColor="text1"/>
        </w:rPr>
      </w:pPr>
    </w:p>
    <w:p w14:paraId="19E19513" w14:textId="77777777" w:rsidR="005245E5" w:rsidRPr="00A436DF" w:rsidRDefault="005245E5" w:rsidP="005245E5">
      <w:pPr>
        <w:spacing w:line="360" w:lineRule="auto"/>
        <w:ind w:right="-379"/>
        <w:jc w:val="center"/>
        <w:rPr>
          <w:rFonts w:ascii="Arial" w:hAnsi="Arial" w:cs="Arial"/>
          <w:b/>
          <w:bCs/>
          <w:color w:val="000000" w:themeColor="text1"/>
          <w:u w:val="single"/>
        </w:rPr>
      </w:pPr>
    </w:p>
    <w:p w14:paraId="7E20CC3F" w14:textId="77777777" w:rsidR="005245E5" w:rsidRPr="00A436DF" w:rsidRDefault="005245E5" w:rsidP="005245E5">
      <w:pPr>
        <w:spacing w:line="360" w:lineRule="auto"/>
        <w:ind w:right="-379"/>
        <w:jc w:val="center"/>
        <w:rPr>
          <w:rFonts w:ascii="Arial" w:hAnsi="Arial" w:cs="Arial"/>
          <w:b/>
          <w:bCs/>
          <w:color w:val="000000" w:themeColor="text1"/>
          <w:u w:val="single"/>
        </w:rPr>
      </w:pPr>
      <w:r w:rsidRPr="00A436DF">
        <w:rPr>
          <w:rFonts w:ascii="Arial" w:hAnsi="Arial" w:cs="Arial"/>
          <w:b/>
          <w:bCs/>
          <w:color w:val="000000" w:themeColor="text1"/>
          <w:u w:val="single"/>
        </w:rPr>
        <w:t>APERFEIÇOAMENTO PROFISSIONAL</w:t>
      </w:r>
    </w:p>
    <w:p w14:paraId="4B487EA1" w14:textId="77777777" w:rsidR="005245E5" w:rsidRPr="00A436DF" w:rsidRDefault="005245E5" w:rsidP="005245E5">
      <w:pPr>
        <w:spacing w:line="360" w:lineRule="auto"/>
        <w:ind w:right="-379"/>
        <w:jc w:val="center"/>
        <w:rPr>
          <w:rFonts w:ascii="Arial" w:hAnsi="Arial" w:cs="Arial"/>
          <w:b/>
          <w:bCs/>
          <w:color w:val="000000" w:themeColor="text1"/>
          <w:u w:val="single"/>
        </w:rPr>
      </w:pPr>
    </w:p>
    <w:p w14:paraId="372EB623" w14:textId="77777777" w:rsidR="005245E5" w:rsidRPr="00A436DF" w:rsidRDefault="005245E5" w:rsidP="005245E5">
      <w:pPr>
        <w:rPr>
          <w:color w:val="000000" w:themeColor="text1"/>
        </w:rPr>
      </w:pPr>
    </w:p>
    <w:tbl>
      <w:tblPr>
        <w:tblW w:w="949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246"/>
        <w:gridCol w:w="4252"/>
      </w:tblGrid>
      <w:tr w:rsidR="005245E5" w14:paraId="7326510B" w14:textId="77777777" w:rsidTr="00CA22C9">
        <w:tc>
          <w:tcPr>
            <w:tcW w:w="5246" w:type="dxa"/>
          </w:tcPr>
          <w:p w14:paraId="160E39C7" w14:textId="77777777" w:rsidR="005245E5" w:rsidRPr="00A436DF" w:rsidRDefault="005245E5" w:rsidP="00CA22C9">
            <w:pPr>
              <w:pStyle w:val="Corpodetexto"/>
              <w:widowControl/>
              <w:rPr>
                <w:rFonts w:cs="Arial"/>
                <w:b/>
                <w:color w:val="000000" w:themeColor="text1"/>
                <w:sz w:val="20"/>
              </w:rPr>
            </w:pPr>
          </w:p>
          <w:p w14:paraId="3ACB51B3"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Departamento: ________________________________</w:t>
            </w:r>
          </w:p>
          <w:p w14:paraId="250A01AB" w14:textId="77777777" w:rsidR="005245E5" w:rsidRPr="00A436DF" w:rsidRDefault="005245E5" w:rsidP="00CA22C9">
            <w:pPr>
              <w:pStyle w:val="Corpodetexto"/>
              <w:widowControl/>
              <w:rPr>
                <w:rFonts w:cs="Arial"/>
                <w:b/>
                <w:color w:val="000000" w:themeColor="text1"/>
                <w:sz w:val="20"/>
              </w:rPr>
            </w:pPr>
          </w:p>
          <w:p w14:paraId="0BEEB519"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Nome do Avaliado:_____________________________</w:t>
            </w:r>
          </w:p>
          <w:p w14:paraId="5FA6277E" w14:textId="77777777" w:rsidR="005245E5" w:rsidRPr="00A436DF" w:rsidRDefault="005245E5" w:rsidP="00CA22C9">
            <w:pPr>
              <w:pStyle w:val="Corpodetexto"/>
              <w:widowControl/>
              <w:rPr>
                <w:rFonts w:cs="Arial"/>
                <w:b/>
                <w:color w:val="000000" w:themeColor="text1"/>
                <w:sz w:val="20"/>
              </w:rPr>
            </w:pPr>
          </w:p>
          <w:p w14:paraId="0445FB72"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Matrícula do Avaliado: __________________________</w:t>
            </w:r>
          </w:p>
          <w:p w14:paraId="0BCC02C2" w14:textId="77777777" w:rsidR="005245E5" w:rsidRPr="00A436DF" w:rsidRDefault="005245E5" w:rsidP="00CA22C9">
            <w:pPr>
              <w:pStyle w:val="Corpodetexto"/>
              <w:widowControl/>
              <w:rPr>
                <w:rFonts w:cs="Arial"/>
                <w:b/>
                <w:color w:val="000000" w:themeColor="text1"/>
                <w:sz w:val="20"/>
              </w:rPr>
            </w:pPr>
          </w:p>
          <w:p w14:paraId="2C9284C0"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Cargo:_______________________________________</w:t>
            </w:r>
          </w:p>
          <w:p w14:paraId="0BFB7D0A" w14:textId="77777777" w:rsidR="005245E5" w:rsidRPr="00A436DF" w:rsidRDefault="005245E5" w:rsidP="00CA22C9">
            <w:pPr>
              <w:pStyle w:val="Corpodetexto"/>
              <w:widowControl/>
              <w:rPr>
                <w:rFonts w:cs="Arial"/>
                <w:b/>
                <w:color w:val="000000" w:themeColor="text1"/>
                <w:sz w:val="20"/>
              </w:rPr>
            </w:pPr>
          </w:p>
        </w:tc>
        <w:tc>
          <w:tcPr>
            <w:tcW w:w="4252" w:type="dxa"/>
          </w:tcPr>
          <w:p w14:paraId="49F8A074" w14:textId="77777777" w:rsidR="005245E5" w:rsidRPr="00A436DF" w:rsidRDefault="005245E5" w:rsidP="00CA22C9">
            <w:pPr>
              <w:pStyle w:val="Corpodetexto"/>
              <w:widowControl/>
              <w:rPr>
                <w:rFonts w:cs="Arial"/>
                <w:b/>
                <w:color w:val="000000" w:themeColor="text1"/>
                <w:sz w:val="20"/>
              </w:rPr>
            </w:pPr>
          </w:p>
          <w:p w14:paraId="62306857"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Período Avaliado: _____________________</w:t>
            </w:r>
          </w:p>
          <w:p w14:paraId="761FC884" w14:textId="77777777" w:rsidR="005245E5" w:rsidRPr="00A436DF" w:rsidRDefault="005245E5" w:rsidP="00CA22C9">
            <w:pPr>
              <w:pStyle w:val="Corpodetexto"/>
              <w:widowControl/>
              <w:rPr>
                <w:rFonts w:cs="Arial"/>
                <w:b/>
                <w:color w:val="000000" w:themeColor="text1"/>
                <w:sz w:val="20"/>
              </w:rPr>
            </w:pPr>
          </w:p>
          <w:p w14:paraId="3C5C53E8"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Data da Avaliação: ____________________</w:t>
            </w:r>
          </w:p>
          <w:p w14:paraId="3D0BD11C" w14:textId="77777777" w:rsidR="005245E5" w:rsidRPr="00A436DF" w:rsidRDefault="005245E5" w:rsidP="00CA22C9">
            <w:pPr>
              <w:pStyle w:val="Corpodetexto"/>
              <w:widowControl/>
              <w:rPr>
                <w:rFonts w:cs="Arial"/>
                <w:b/>
                <w:color w:val="000000" w:themeColor="text1"/>
                <w:sz w:val="20"/>
              </w:rPr>
            </w:pPr>
          </w:p>
          <w:p w14:paraId="0961F33F"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Superior Imediato:</w:t>
            </w:r>
          </w:p>
          <w:p w14:paraId="0DBD63B9" w14:textId="77777777" w:rsidR="005245E5" w:rsidRPr="00A436DF" w:rsidRDefault="005245E5" w:rsidP="00CA22C9">
            <w:pPr>
              <w:pStyle w:val="Corpodetexto"/>
              <w:widowControl/>
              <w:rPr>
                <w:rFonts w:cs="Arial"/>
                <w:b/>
                <w:color w:val="000000" w:themeColor="text1"/>
                <w:sz w:val="20"/>
              </w:rPr>
            </w:pPr>
          </w:p>
          <w:p w14:paraId="35A76DA6"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____________________________________</w:t>
            </w:r>
          </w:p>
        </w:tc>
      </w:tr>
      <w:tr w:rsidR="005245E5" w14:paraId="6E0DBD62" w14:textId="77777777" w:rsidTr="00CA22C9">
        <w:trPr>
          <w:cantSplit/>
        </w:trPr>
        <w:tc>
          <w:tcPr>
            <w:tcW w:w="5246" w:type="dxa"/>
            <w:shd w:val="pct10" w:color="auto" w:fill="auto"/>
          </w:tcPr>
          <w:p w14:paraId="200007BD" w14:textId="77777777" w:rsidR="005245E5" w:rsidRPr="00A436DF" w:rsidRDefault="005245E5" w:rsidP="00CA22C9">
            <w:pPr>
              <w:pStyle w:val="Ttulo2"/>
              <w:spacing w:before="60" w:after="60"/>
              <w:jc w:val="center"/>
              <w:rPr>
                <w:rFonts w:cs="Arial"/>
                <w:color w:val="000000" w:themeColor="text1"/>
                <w:sz w:val="20"/>
              </w:rPr>
            </w:pPr>
            <w:r w:rsidRPr="00A436DF">
              <w:rPr>
                <w:rFonts w:cs="Arial"/>
                <w:color w:val="000000" w:themeColor="text1"/>
                <w:sz w:val="20"/>
              </w:rPr>
              <w:t>FATORES</w:t>
            </w:r>
          </w:p>
        </w:tc>
        <w:tc>
          <w:tcPr>
            <w:tcW w:w="4252" w:type="dxa"/>
            <w:shd w:val="pct10" w:color="auto" w:fill="auto"/>
          </w:tcPr>
          <w:p w14:paraId="3C359123" w14:textId="77777777" w:rsidR="005245E5" w:rsidRPr="00A436DF" w:rsidRDefault="005245E5" w:rsidP="00CA22C9">
            <w:pPr>
              <w:pStyle w:val="Ttulo4"/>
              <w:spacing w:before="60" w:after="60"/>
              <w:jc w:val="center"/>
              <w:rPr>
                <w:rFonts w:cs="Arial"/>
                <w:color w:val="000000" w:themeColor="text1"/>
              </w:rPr>
            </w:pPr>
            <w:r w:rsidRPr="00A436DF">
              <w:rPr>
                <w:rFonts w:cs="Arial"/>
                <w:color w:val="000000" w:themeColor="text1"/>
              </w:rPr>
              <w:t>NÍVEIS DE DESEMPENHO</w:t>
            </w:r>
          </w:p>
        </w:tc>
      </w:tr>
      <w:tr w:rsidR="005245E5" w14:paraId="78C1D657" w14:textId="77777777" w:rsidTr="00CA22C9">
        <w:trPr>
          <w:cantSplit/>
          <w:trHeight w:val="604"/>
        </w:trPr>
        <w:tc>
          <w:tcPr>
            <w:tcW w:w="5246" w:type="dxa"/>
          </w:tcPr>
          <w:p w14:paraId="2027585B" w14:textId="77777777" w:rsidR="005245E5" w:rsidRPr="00A436DF" w:rsidRDefault="005245E5" w:rsidP="00CA22C9">
            <w:pPr>
              <w:pStyle w:val="Ttulo7"/>
              <w:jc w:val="center"/>
              <w:rPr>
                <w:rFonts w:cs="Arial"/>
                <w:b/>
                <w:color w:val="000000" w:themeColor="text1"/>
              </w:rPr>
            </w:pPr>
          </w:p>
          <w:p w14:paraId="2075695C" w14:textId="77777777" w:rsidR="005245E5" w:rsidRPr="00A436DF" w:rsidRDefault="005245E5" w:rsidP="005245E5">
            <w:pPr>
              <w:pStyle w:val="Ttulo7"/>
              <w:keepLines w:val="0"/>
              <w:numPr>
                <w:ilvl w:val="0"/>
                <w:numId w:val="2"/>
              </w:numPr>
              <w:tabs>
                <w:tab w:val="left" w:pos="376"/>
              </w:tabs>
              <w:overflowPunct w:val="0"/>
              <w:autoSpaceDE w:val="0"/>
              <w:autoSpaceDN w:val="0"/>
              <w:adjustRightInd w:val="0"/>
              <w:spacing w:before="0"/>
              <w:ind w:left="17" w:firstLine="0"/>
              <w:jc w:val="both"/>
              <w:textAlignment w:val="baseline"/>
              <w:rPr>
                <w:rFonts w:cs="Arial"/>
                <w:bCs/>
                <w:color w:val="000000" w:themeColor="text1"/>
              </w:rPr>
            </w:pPr>
            <w:r w:rsidRPr="00A436DF">
              <w:rPr>
                <w:rFonts w:cs="Arial"/>
                <w:bCs/>
                <w:color w:val="000000" w:themeColor="text1"/>
              </w:rPr>
              <w:t>Participação em cursos, treinamentos, conferências e oficinas, relacionados com a área de atuação, com duração mínima de 08 horas.</w:t>
            </w:r>
          </w:p>
          <w:p w14:paraId="5357C124" w14:textId="77777777" w:rsidR="005245E5" w:rsidRPr="00A436DF" w:rsidRDefault="005245E5" w:rsidP="00CA22C9">
            <w:pPr>
              <w:jc w:val="center"/>
              <w:rPr>
                <w:rFonts w:ascii="Arial" w:hAnsi="Arial" w:cs="Arial"/>
                <w:color w:val="000000" w:themeColor="text1"/>
              </w:rPr>
            </w:pPr>
          </w:p>
        </w:tc>
        <w:tc>
          <w:tcPr>
            <w:tcW w:w="4252" w:type="dxa"/>
          </w:tcPr>
          <w:p w14:paraId="6899704C" w14:textId="77777777" w:rsidR="005245E5" w:rsidRPr="00A436DF" w:rsidRDefault="005245E5" w:rsidP="00CA22C9">
            <w:pPr>
              <w:pStyle w:val="Ttulo4"/>
              <w:spacing w:before="20" w:after="20"/>
              <w:jc w:val="both"/>
              <w:rPr>
                <w:rFonts w:cs="Arial"/>
                <w:b/>
                <w:color w:val="000000" w:themeColor="text1"/>
              </w:rPr>
            </w:pPr>
          </w:p>
          <w:p w14:paraId="6175F4DD" w14:textId="77777777" w:rsidR="005245E5" w:rsidRPr="00A436DF" w:rsidRDefault="005245E5" w:rsidP="00CA22C9">
            <w:pPr>
              <w:pStyle w:val="Ttulo7"/>
              <w:rPr>
                <w:rFonts w:cs="Arial"/>
                <w:color w:val="000000" w:themeColor="text1"/>
              </w:rPr>
            </w:pPr>
            <w:r>
              <w:rPr>
                <w:rFonts w:cs="Arial"/>
                <w:color w:val="000000" w:themeColor="text1"/>
              </w:rPr>
              <w:t xml:space="preserve"> </w:t>
            </w:r>
            <w:r w:rsidRPr="00A436DF">
              <w:rPr>
                <w:rFonts w:cs="Arial"/>
                <w:color w:val="000000" w:themeColor="text1"/>
              </w:rPr>
              <w:t>1 ponto por curso.</w:t>
            </w:r>
          </w:p>
          <w:p w14:paraId="053FB9A6" w14:textId="77777777" w:rsidR="005245E5" w:rsidRPr="00A436DF" w:rsidRDefault="005245E5" w:rsidP="00CA22C9">
            <w:pPr>
              <w:rPr>
                <w:rFonts w:ascii="Arial" w:hAnsi="Arial" w:cs="Arial"/>
                <w:color w:val="000000" w:themeColor="text1"/>
              </w:rPr>
            </w:pPr>
          </w:p>
        </w:tc>
      </w:tr>
      <w:tr w:rsidR="005245E5" w14:paraId="2616D71B" w14:textId="77777777" w:rsidTr="00CA22C9">
        <w:trPr>
          <w:cantSplit/>
          <w:trHeight w:val="604"/>
        </w:trPr>
        <w:tc>
          <w:tcPr>
            <w:tcW w:w="5246" w:type="dxa"/>
          </w:tcPr>
          <w:p w14:paraId="3F48BAEC" w14:textId="77777777" w:rsidR="005245E5" w:rsidRPr="00A436DF" w:rsidRDefault="005245E5" w:rsidP="005245E5">
            <w:pPr>
              <w:pStyle w:val="Ttulo7"/>
              <w:keepLines w:val="0"/>
              <w:numPr>
                <w:ilvl w:val="0"/>
                <w:numId w:val="2"/>
              </w:numPr>
              <w:tabs>
                <w:tab w:val="left" w:pos="376"/>
              </w:tabs>
              <w:overflowPunct w:val="0"/>
              <w:autoSpaceDE w:val="0"/>
              <w:autoSpaceDN w:val="0"/>
              <w:adjustRightInd w:val="0"/>
              <w:spacing w:before="0"/>
              <w:ind w:left="17" w:firstLine="7"/>
              <w:jc w:val="both"/>
              <w:textAlignment w:val="baseline"/>
              <w:rPr>
                <w:rFonts w:cs="Arial"/>
                <w:bCs/>
                <w:color w:val="000000" w:themeColor="text1"/>
              </w:rPr>
            </w:pPr>
            <w:r w:rsidRPr="00A436DF">
              <w:rPr>
                <w:rFonts w:cs="Arial"/>
                <w:bCs/>
                <w:color w:val="000000" w:themeColor="text1"/>
              </w:rPr>
              <w:t>Participação em cursos, treinamentos, conferências e oficinas, relacionados com a área de atuação, com duração mínima de 16 horas.</w:t>
            </w:r>
          </w:p>
          <w:p w14:paraId="6437B830" w14:textId="77777777" w:rsidR="005245E5" w:rsidRPr="00A436DF" w:rsidRDefault="005245E5" w:rsidP="00CA22C9">
            <w:pPr>
              <w:pStyle w:val="Ttulo7"/>
              <w:jc w:val="center"/>
              <w:rPr>
                <w:rFonts w:cs="Arial"/>
                <w:b/>
                <w:color w:val="000000" w:themeColor="text1"/>
              </w:rPr>
            </w:pPr>
          </w:p>
        </w:tc>
        <w:tc>
          <w:tcPr>
            <w:tcW w:w="4252" w:type="dxa"/>
          </w:tcPr>
          <w:p w14:paraId="48A1FC14" w14:textId="77777777" w:rsidR="005245E5" w:rsidRPr="00A436DF" w:rsidRDefault="005245E5" w:rsidP="00CA22C9">
            <w:pPr>
              <w:pStyle w:val="Ttulo7"/>
              <w:rPr>
                <w:rFonts w:cs="Arial"/>
                <w:color w:val="000000" w:themeColor="text1"/>
              </w:rPr>
            </w:pPr>
          </w:p>
          <w:p w14:paraId="095061A9" w14:textId="77777777" w:rsidR="005245E5" w:rsidRPr="00A436DF" w:rsidRDefault="005245E5" w:rsidP="00CA22C9">
            <w:pPr>
              <w:pStyle w:val="Ttulo7"/>
              <w:rPr>
                <w:rFonts w:cs="Arial"/>
                <w:color w:val="000000" w:themeColor="text1"/>
              </w:rPr>
            </w:pPr>
            <w:r>
              <w:rPr>
                <w:rFonts w:cs="Arial"/>
                <w:color w:val="000000" w:themeColor="text1"/>
              </w:rPr>
              <w:t xml:space="preserve"> </w:t>
            </w:r>
            <w:r w:rsidRPr="00A436DF">
              <w:rPr>
                <w:rFonts w:cs="Arial"/>
                <w:color w:val="000000" w:themeColor="text1"/>
              </w:rPr>
              <w:t xml:space="preserve"> 2 pontos por curso.</w:t>
            </w:r>
          </w:p>
          <w:p w14:paraId="6BBF546D" w14:textId="77777777" w:rsidR="005245E5" w:rsidRPr="00A436DF" w:rsidRDefault="005245E5" w:rsidP="00CA22C9">
            <w:pPr>
              <w:pStyle w:val="Ttulo4"/>
              <w:spacing w:before="20" w:after="20"/>
              <w:jc w:val="both"/>
              <w:rPr>
                <w:rFonts w:cs="Arial"/>
                <w:b/>
                <w:color w:val="000000" w:themeColor="text1"/>
              </w:rPr>
            </w:pPr>
          </w:p>
        </w:tc>
      </w:tr>
      <w:tr w:rsidR="005245E5" w14:paraId="576BA0FB" w14:textId="77777777" w:rsidTr="00CA22C9">
        <w:trPr>
          <w:cantSplit/>
          <w:trHeight w:val="604"/>
        </w:trPr>
        <w:tc>
          <w:tcPr>
            <w:tcW w:w="5246" w:type="dxa"/>
          </w:tcPr>
          <w:p w14:paraId="5546E3E0" w14:textId="77777777" w:rsidR="005245E5" w:rsidRPr="00A436DF" w:rsidRDefault="005245E5" w:rsidP="00CA22C9">
            <w:pPr>
              <w:pStyle w:val="Ttulo7"/>
              <w:tabs>
                <w:tab w:val="left" w:pos="443"/>
              </w:tabs>
              <w:rPr>
                <w:rFonts w:cs="Arial"/>
                <w:b/>
                <w:color w:val="000000" w:themeColor="text1"/>
              </w:rPr>
            </w:pPr>
            <w:r w:rsidRPr="00A436DF">
              <w:rPr>
                <w:rFonts w:cs="Arial"/>
                <w:b/>
                <w:color w:val="000000" w:themeColor="text1"/>
              </w:rPr>
              <w:t xml:space="preserve">3. </w:t>
            </w:r>
            <w:r w:rsidRPr="00A436DF">
              <w:rPr>
                <w:rFonts w:cs="Arial"/>
                <w:bCs/>
                <w:color w:val="000000" w:themeColor="text1"/>
              </w:rPr>
              <w:t>Conclusão de curso superior.</w:t>
            </w:r>
          </w:p>
        </w:tc>
        <w:tc>
          <w:tcPr>
            <w:tcW w:w="4252" w:type="dxa"/>
          </w:tcPr>
          <w:p w14:paraId="1BA0E3A4" w14:textId="77777777" w:rsidR="005245E5" w:rsidRPr="00A436DF" w:rsidRDefault="005245E5" w:rsidP="00CA22C9">
            <w:pPr>
              <w:pStyle w:val="Ttulo4"/>
              <w:spacing w:before="20" w:after="20"/>
              <w:rPr>
                <w:rFonts w:cs="Arial"/>
                <w:b/>
                <w:color w:val="000000" w:themeColor="text1"/>
              </w:rPr>
            </w:pPr>
            <w:r>
              <w:rPr>
                <w:rFonts w:cs="Arial"/>
                <w:color w:val="000000" w:themeColor="text1"/>
              </w:rPr>
              <w:t xml:space="preserve"> </w:t>
            </w:r>
            <w:r w:rsidRPr="00A436DF">
              <w:rPr>
                <w:rFonts w:cs="Arial"/>
                <w:color w:val="000000" w:themeColor="text1"/>
              </w:rPr>
              <w:t xml:space="preserve"> 5 pontos na conclusão do curso.</w:t>
            </w:r>
          </w:p>
          <w:p w14:paraId="0649C733" w14:textId="77777777" w:rsidR="005245E5" w:rsidRPr="00A436DF" w:rsidRDefault="005245E5" w:rsidP="00CA22C9">
            <w:pPr>
              <w:pStyle w:val="Ttulo4"/>
              <w:spacing w:before="20" w:after="20"/>
              <w:jc w:val="both"/>
              <w:rPr>
                <w:rFonts w:cs="Arial"/>
                <w:b/>
                <w:color w:val="000000" w:themeColor="text1"/>
              </w:rPr>
            </w:pPr>
          </w:p>
        </w:tc>
      </w:tr>
      <w:tr w:rsidR="005245E5" w14:paraId="409E6A54" w14:textId="77777777" w:rsidTr="00CA22C9">
        <w:trPr>
          <w:cantSplit/>
          <w:trHeight w:val="604"/>
        </w:trPr>
        <w:tc>
          <w:tcPr>
            <w:tcW w:w="5246" w:type="dxa"/>
          </w:tcPr>
          <w:p w14:paraId="570B9287" w14:textId="77777777" w:rsidR="005245E5" w:rsidRPr="00A436DF" w:rsidRDefault="005245E5" w:rsidP="00CA22C9">
            <w:pPr>
              <w:pStyle w:val="Ttulo7"/>
              <w:tabs>
                <w:tab w:val="left" w:pos="443"/>
              </w:tabs>
              <w:rPr>
                <w:rFonts w:cs="Arial"/>
                <w:bCs/>
                <w:color w:val="000000" w:themeColor="text1"/>
              </w:rPr>
            </w:pPr>
            <w:r w:rsidRPr="00A436DF">
              <w:rPr>
                <w:rFonts w:cs="Arial"/>
                <w:b/>
                <w:color w:val="000000" w:themeColor="text1"/>
              </w:rPr>
              <w:t xml:space="preserve">4. </w:t>
            </w:r>
            <w:r w:rsidRPr="00A436DF">
              <w:rPr>
                <w:rFonts w:cs="Arial"/>
                <w:bCs/>
                <w:color w:val="000000" w:themeColor="text1"/>
              </w:rPr>
              <w:t>Conclusão de pós graduação a nível de especialização.</w:t>
            </w:r>
          </w:p>
          <w:p w14:paraId="72011A9C" w14:textId="77777777" w:rsidR="005245E5" w:rsidRPr="00A436DF" w:rsidRDefault="005245E5" w:rsidP="00CA22C9">
            <w:pPr>
              <w:pStyle w:val="Ttulo7"/>
              <w:tabs>
                <w:tab w:val="left" w:pos="443"/>
              </w:tabs>
              <w:rPr>
                <w:rFonts w:cs="Arial"/>
                <w:b/>
                <w:color w:val="000000" w:themeColor="text1"/>
              </w:rPr>
            </w:pPr>
          </w:p>
        </w:tc>
        <w:tc>
          <w:tcPr>
            <w:tcW w:w="4252" w:type="dxa"/>
          </w:tcPr>
          <w:p w14:paraId="2F66BD25" w14:textId="77777777" w:rsidR="005245E5" w:rsidRPr="00A436DF" w:rsidRDefault="005245E5" w:rsidP="00CA22C9">
            <w:pPr>
              <w:pStyle w:val="Ttulo4"/>
              <w:spacing w:before="20" w:after="20"/>
              <w:rPr>
                <w:rFonts w:cs="Arial"/>
                <w:b/>
                <w:color w:val="000000" w:themeColor="text1"/>
              </w:rPr>
            </w:pPr>
            <w:r>
              <w:rPr>
                <w:rFonts w:cs="Arial"/>
                <w:color w:val="000000" w:themeColor="text1"/>
              </w:rPr>
              <w:t xml:space="preserve"> </w:t>
            </w:r>
            <w:r w:rsidRPr="00A436DF">
              <w:rPr>
                <w:rFonts w:cs="Arial"/>
                <w:color w:val="000000" w:themeColor="text1"/>
              </w:rPr>
              <w:t xml:space="preserve"> 7 pontos na conclusão do curso.</w:t>
            </w:r>
          </w:p>
          <w:p w14:paraId="137312A1" w14:textId="77777777" w:rsidR="005245E5" w:rsidRPr="00A436DF" w:rsidRDefault="005245E5" w:rsidP="00CA22C9">
            <w:pPr>
              <w:pStyle w:val="Ttulo4"/>
              <w:spacing w:before="20" w:after="20"/>
              <w:jc w:val="both"/>
              <w:rPr>
                <w:rFonts w:cs="Arial"/>
                <w:b/>
                <w:color w:val="000000" w:themeColor="text1"/>
              </w:rPr>
            </w:pPr>
          </w:p>
        </w:tc>
      </w:tr>
      <w:tr w:rsidR="005245E5" w14:paraId="3BC8562E" w14:textId="77777777" w:rsidTr="00CA22C9">
        <w:trPr>
          <w:cantSplit/>
          <w:trHeight w:val="604"/>
        </w:trPr>
        <w:tc>
          <w:tcPr>
            <w:tcW w:w="5246" w:type="dxa"/>
          </w:tcPr>
          <w:p w14:paraId="1861E911" w14:textId="77777777" w:rsidR="005245E5" w:rsidRPr="00A436DF" w:rsidRDefault="005245E5" w:rsidP="00CA22C9">
            <w:pPr>
              <w:pStyle w:val="Ttulo7"/>
              <w:tabs>
                <w:tab w:val="left" w:pos="443"/>
              </w:tabs>
              <w:rPr>
                <w:rFonts w:cs="Arial"/>
                <w:bCs/>
                <w:color w:val="000000" w:themeColor="text1"/>
              </w:rPr>
            </w:pPr>
            <w:r w:rsidRPr="00A436DF">
              <w:rPr>
                <w:rFonts w:cs="Arial"/>
                <w:b/>
                <w:color w:val="000000" w:themeColor="text1"/>
              </w:rPr>
              <w:t xml:space="preserve">5. </w:t>
            </w:r>
            <w:r w:rsidRPr="00A436DF">
              <w:rPr>
                <w:rFonts w:cs="Arial"/>
                <w:bCs/>
                <w:color w:val="000000" w:themeColor="text1"/>
              </w:rPr>
              <w:t>Conclusão de Mestrado e/ou Doutorado.</w:t>
            </w:r>
          </w:p>
          <w:p w14:paraId="7F36EEC3" w14:textId="77777777" w:rsidR="005245E5" w:rsidRPr="00A436DF" w:rsidRDefault="005245E5" w:rsidP="00CA22C9">
            <w:pPr>
              <w:pStyle w:val="Ttulo7"/>
              <w:tabs>
                <w:tab w:val="left" w:pos="443"/>
              </w:tabs>
              <w:rPr>
                <w:rFonts w:cs="Arial"/>
                <w:b/>
                <w:color w:val="000000" w:themeColor="text1"/>
              </w:rPr>
            </w:pPr>
          </w:p>
        </w:tc>
        <w:tc>
          <w:tcPr>
            <w:tcW w:w="4252" w:type="dxa"/>
          </w:tcPr>
          <w:p w14:paraId="7972BAE1" w14:textId="77777777" w:rsidR="005245E5" w:rsidRPr="00A436DF" w:rsidRDefault="005245E5" w:rsidP="00CA22C9">
            <w:pPr>
              <w:pStyle w:val="Ttulo4"/>
              <w:spacing w:before="20" w:after="20"/>
              <w:rPr>
                <w:rFonts w:cs="Arial"/>
                <w:b/>
                <w:color w:val="000000" w:themeColor="text1"/>
              </w:rPr>
            </w:pPr>
            <w:r>
              <w:rPr>
                <w:rFonts w:cs="Arial"/>
                <w:color w:val="000000" w:themeColor="text1"/>
              </w:rPr>
              <w:t xml:space="preserve"> </w:t>
            </w:r>
            <w:r w:rsidRPr="00A436DF">
              <w:rPr>
                <w:rFonts w:cs="Arial"/>
                <w:color w:val="000000" w:themeColor="text1"/>
              </w:rPr>
              <w:t>10 pontos na conclusão do curso.</w:t>
            </w:r>
          </w:p>
          <w:p w14:paraId="4178364F" w14:textId="77777777" w:rsidR="005245E5" w:rsidRPr="00A436DF" w:rsidRDefault="005245E5" w:rsidP="00CA22C9">
            <w:pPr>
              <w:pStyle w:val="Ttulo4"/>
              <w:spacing w:before="20" w:after="20"/>
              <w:jc w:val="both"/>
              <w:rPr>
                <w:rFonts w:cs="Arial"/>
                <w:b/>
                <w:color w:val="000000" w:themeColor="text1"/>
              </w:rPr>
            </w:pPr>
          </w:p>
        </w:tc>
      </w:tr>
    </w:tbl>
    <w:p w14:paraId="0F9F089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31A4A12" w14:textId="77777777" w:rsidR="005245E5" w:rsidRPr="00A436DF" w:rsidRDefault="005245E5" w:rsidP="005245E5">
      <w:pPr>
        <w:spacing w:line="360" w:lineRule="auto"/>
        <w:ind w:right="-379"/>
        <w:jc w:val="center"/>
        <w:rPr>
          <w:rFonts w:ascii="Arial" w:hAnsi="Arial" w:cs="Arial"/>
          <w:b/>
          <w:bCs/>
          <w:color w:val="000000" w:themeColor="text1"/>
          <w:u w:val="single"/>
        </w:rPr>
      </w:pPr>
    </w:p>
    <w:p w14:paraId="029888FB" w14:textId="77777777" w:rsidR="005245E5" w:rsidRPr="00A436DF" w:rsidRDefault="005245E5" w:rsidP="005245E5">
      <w:pPr>
        <w:pStyle w:val="Cabealho"/>
        <w:tabs>
          <w:tab w:val="left" w:pos="9840"/>
        </w:tabs>
        <w:rPr>
          <w:rFonts w:ascii="Arial" w:hAnsi="Arial" w:cs="Arial"/>
          <w:color w:val="000000" w:themeColor="text1"/>
        </w:rPr>
      </w:pPr>
      <w:r w:rsidRPr="00A436DF">
        <w:rPr>
          <w:rFonts w:ascii="Arial" w:hAnsi="Arial" w:cs="Arial"/>
          <w:color w:val="000000" w:themeColor="text1"/>
        </w:rPr>
        <w:t xml:space="preserve">Câmara Municipal da Estância Turística de Holambra, </w:t>
      </w:r>
      <w:proofErr w:type="gramStart"/>
      <w:r w:rsidRPr="00A436DF">
        <w:rPr>
          <w:rFonts w:ascii="Arial" w:hAnsi="Arial" w:cs="Arial"/>
          <w:color w:val="000000" w:themeColor="text1"/>
        </w:rPr>
        <w:t>.....</w:t>
      </w:r>
      <w:proofErr w:type="gramEnd"/>
      <w:r w:rsidRPr="00A436DF">
        <w:rPr>
          <w:rFonts w:ascii="Arial" w:hAnsi="Arial" w:cs="Arial"/>
          <w:color w:val="000000" w:themeColor="text1"/>
        </w:rPr>
        <w:t xml:space="preserve"> de ......................... de ..........</w:t>
      </w:r>
    </w:p>
    <w:p w14:paraId="30CBC300" w14:textId="77777777" w:rsidR="005245E5" w:rsidRPr="00A436DF" w:rsidRDefault="005245E5" w:rsidP="005245E5">
      <w:pPr>
        <w:rPr>
          <w:rFonts w:ascii="Arial" w:hAnsi="Arial" w:cs="Arial"/>
          <w:color w:val="000000" w:themeColor="text1"/>
        </w:rPr>
      </w:pPr>
    </w:p>
    <w:p w14:paraId="1404AB3A" w14:textId="77777777" w:rsidR="005245E5" w:rsidRPr="00A436DF" w:rsidRDefault="005245E5" w:rsidP="005245E5">
      <w:pPr>
        <w:rPr>
          <w:rFonts w:ascii="Arial" w:hAnsi="Arial" w:cs="Arial"/>
          <w:color w:val="000000" w:themeColor="text1"/>
        </w:rPr>
      </w:pPr>
    </w:p>
    <w:p w14:paraId="12297A7C" w14:textId="77777777" w:rsidR="005245E5" w:rsidRPr="00A436DF" w:rsidRDefault="005245E5" w:rsidP="005245E5">
      <w:pPr>
        <w:jc w:val="center"/>
        <w:rPr>
          <w:rFonts w:ascii="Arial" w:hAnsi="Arial" w:cs="Arial"/>
          <w:color w:val="000000" w:themeColor="text1"/>
        </w:rPr>
      </w:pPr>
      <w:r w:rsidRPr="00A436DF">
        <w:rPr>
          <w:rFonts w:ascii="Arial" w:hAnsi="Arial" w:cs="Arial"/>
          <w:color w:val="000000" w:themeColor="text1"/>
        </w:rPr>
        <w:t>______________________________</w:t>
      </w:r>
    </w:p>
    <w:p w14:paraId="5C4C932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Assinatura</w:t>
      </w:r>
    </w:p>
    <w:p w14:paraId="00B72508" w14:textId="77777777" w:rsidR="005245E5" w:rsidRPr="00A436DF" w:rsidRDefault="005245E5" w:rsidP="005245E5">
      <w:pPr>
        <w:spacing w:line="360" w:lineRule="auto"/>
        <w:ind w:right="-379"/>
        <w:jc w:val="center"/>
        <w:rPr>
          <w:rFonts w:ascii="Arial" w:hAnsi="Arial" w:cs="Arial"/>
          <w:b/>
          <w:bCs/>
          <w:color w:val="000000" w:themeColor="text1"/>
          <w:u w:val="single"/>
        </w:rPr>
      </w:pPr>
    </w:p>
    <w:p w14:paraId="0D1444C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DA03C59" w14:textId="77777777" w:rsidR="005245E5"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900A969"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EA21ABB"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DE5E473"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CBBF048"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7E82ADC"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9D814BE"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CA82157"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A2BEBE0"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6D81654" w14:textId="77777777" w:rsidR="000E7BA1" w:rsidRPr="00A436DF"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457D816"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9099390"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F6EF7C4"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t>ANEXO III</w:t>
      </w:r>
    </w:p>
    <w:p w14:paraId="5F240F2A" w14:textId="77777777" w:rsidR="005245E5" w:rsidRPr="00A436DF" w:rsidRDefault="005245E5" w:rsidP="005245E5">
      <w:pPr>
        <w:pStyle w:val="Corpodetexto"/>
        <w:widowControl/>
        <w:ind w:firstLine="567"/>
        <w:jc w:val="center"/>
        <w:rPr>
          <w:rFonts w:cs="Arial"/>
          <w:b/>
          <w:bCs/>
          <w:color w:val="000000" w:themeColor="text1"/>
          <w:sz w:val="20"/>
        </w:rPr>
      </w:pPr>
      <w:r w:rsidRPr="00A436DF">
        <w:rPr>
          <w:rFonts w:cs="Arial"/>
          <w:b/>
          <w:bCs/>
          <w:color w:val="000000" w:themeColor="text1"/>
          <w:sz w:val="20"/>
        </w:rPr>
        <w:t>TABELA DE PONTOS</w:t>
      </w:r>
    </w:p>
    <w:p w14:paraId="0566ACE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F04E4CD"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09CA6B1C" w14:textId="77777777" w:rsidR="005245E5" w:rsidRPr="00A436DF" w:rsidRDefault="005245E5" w:rsidP="005245E5">
      <w:pPr>
        <w:jc w:val="center"/>
        <w:rPr>
          <w:rFonts w:ascii="Arial" w:hAnsi="Arial" w:cs="Arial"/>
          <w:b/>
          <w:color w:val="000000" w:themeColor="text1"/>
        </w:rPr>
      </w:pPr>
    </w:p>
    <w:tbl>
      <w:tblPr>
        <w:tblStyle w:val="Tabelacomgrade"/>
        <w:tblW w:w="5812" w:type="dxa"/>
        <w:tblInd w:w="112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77"/>
        <w:gridCol w:w="2835"/>
      </w:tblGrid>
      <w:tr w:rsidR="005245E5" w14:paraId="0E13C825" w14:textId="77777777" w:rsidTr="00CA22C9">
        <w:tc>
          <w:tcPr>
            <w:tcW w:w="2977" w:type="dxa"/>
          </w:tcPr>
          <w:p w14:paraId="357BD475" w14:textId="77777777" w:rsidR="005245E5" w:rsidRPr="00A436DF" w:rsidRDefault="005245E5" w:rsidP="00CA22C9">
            <w:pPr>
              <w:jc w:val="center"/>
              <w:rPr>
                <w:rFonts w:ascii="Arial" w:hAnsi="Arial" w:cs="Arial"/>
                <w:b/>
                <w:color w:val="000000" w:themeColor="text1"/>
              </w:rPr>
            </w:pPr>
            <w:r w:rsidRPr="00A436DF">
              <w:rPr>
                <w:rFonts w:ascii="Arial" w:hAnsi="Arial" w:cs="Arial"/>
                <w:b/>
                <w:color w:val="000000" w:themeColor="text1"/>
              </w:rPr>
              <w:t>PONTOS</w:t>
            </w:r>
          </w:p>
        </w:tc>
        <w:tc>
          <w:tcPr>
            <w:tcW w:w="2835" w:type="dxa"/>
          </w:tcPr>
          <w:p w14:paraId="6A926AB0" w14:textId="77777777" w:rsidR="005245E5" w:rsidRPr="00A436DF" w:rsidRDefault="005245E5" w:rsidP="00CA22C9">
            <w:pPr>
              <w:jc w:val="center"/>
              <w:rPr>
                <w:rFonts w:ascii="Arial" w:hAnsi="Arial" w:cs="Arial"/>
                <w:b/>
                <w:color w:val="000000" w:themeColor="text1"/>
              </w:rPr>
            </w:pPr>
            <w:r w:rsidRPr="00A436DF">
              <w:rPr>
                <w:rFonts w:ascii="Arial" w:hAnsi="Arial" w:cs="Arial"/>
                <w:b/>
                <w:color w:val="000000" w:themeColor="text1"/>
              </w:rPr>
              <w:t>CONCEITO</w:t>
            </w:r>
          </w:p>
        </w:tc>
      </w:tr>
      <w:tr w:rsidR="005245E5" w14:paraId="40780FF2" w14:textId="77777777" w:rsidTr="00CA22C9">
        <w:tc>
          <w:tcPr>
            <w:tcW w:w="2977" w:type="dxa"/>
          </w:tcPr>
          <w:p w14:paraId="27F1DDA1"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370 a 480</w:t>
            </w:r>
          </w:p>
        </w:tc>
        <w:tc>
          <w:tcPr>
            <w:tcW w:w="2835" w:type="dxa"/>
          </w:tcPr>
          <w:p w14:paraId="04D02715"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EXCELENTE</w:t>
            </w:r>
          </w:p>
        </w:tc>
      </w:tr>
      <w:tr w:rsidR="005245E5" w14:paraId="0B14E82B" w14:textId="77777777" w:rsidTr="00CA22C9">
        <w:tc>
          <w:tcPr>
            <w:tcW w:w="2977" w:type="dxa"/>
          </w:tcPr>
          <w:p w14:paraId="59087D0C"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250 a 360</w:t>
            </w:r>
          </w:p>
        </w:tc>
        <w:tc>
          <w:tcPr>
            <w:tcW w:w="2835" w:type="dxa"/>
          </w:tcPr>
          <w:p w14:paraId="35B20FCC"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BOM</w:t>
            </w:r>
          </w:p>
        </w:tc>
      </w:tr>
      <w:tr w:rsidR="005245E5" w14:paraId="17B6F74A" w14:textId="77777777" w:rsidTr="00CA22C9">
        <w:tc>
          <w:tcPr>
            <w:tcW w:w="2977" w:type="dxa"/>
          </w:tcPr>
          <w:p w14:paraId="3C1B720B"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130 a 240</w:t>
            </w:r>
          </w:p>
        </w:tc>
        <w:tc>
          <w:tcPr>
            <w:tcW w:w="2835" w:type="dxa"/>
          </w:tcPr>
          <w:p w14:paraId="03F2E139"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REGULAR</w:t>
            </w:r>
          </w:p>
        </w:tc>
      </w:tr>
      <w:tr w:rsidR="005245E5" w14:paraId="513990F9" w14:textId="77777777" w:rsidTr="00CA22C9">
        <w:tc>
          <w:tcPr>
            <w:tcW w:w="2977" w:type="dxa"/>
          </w:tcPr>
          <w:p w14:paraId="61399278"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0 a 120</w:t>
            </w:r>
          </w:p>
        </w:tc>
        <w:tc>
          <w:tcPr>
            <w:tcW w:w="2835" w:type="dxa"/>
          </w:tcPr>
          <w:p w14:paraId="78B4F575"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INSUFICIENTE</w:t>
            </w:r>
          </w:p>
        </w:tc>
      </w:tr>
    </w:tbl>
    <w:p w14:paraId="287B89E2" w14:textId="77777777" w:rsidR="005245E5" w:rsidRPr="00A436DF" w:rsidRDefault="005245E5" w:rsidP="005245E5">
      <w:pPr>
        <w:jc w:val="center"/>
        <w:rPr>
          <w:rFonts w:ascii="Arial" w:hAnsi="Arial" w:cs="Arial"/>
          <w:color w:val="000000" w:themeColor="text1"/>
        </w:rPr>
      </w:pPr>
    </w:p>
    <w:p w14:paraId="26656C62" w14:textId="77777777" w:rsidR="005245E5" w:rsidRPr="00A436DF" w:rsidRDefault="005245E5" w:rsidP="005245E5">
      <w:pPr>
        <w:ind w:firstLine="420"/>
        <w:jc w:val="center"/>
        <w:rPr>
          <w:rFonts w:ascii="Arial" w:hAnsi="Arial" w:cs="Arial"/>
          <w:b/>
          <w:color w:val="000000" w:themeColor="text1"/>
        </w:rPr>
      </w:pPr>
    </w:p>
    <w:p w14:paraId="1BFBB7CE" w14:textId="77777777" w:rsidR="005245E5" w:rsidRPr="00A436DF" w:rsidRDefault="005245E5" w:rsidP="005245E5">
      <w:pPr>
        <w:ind w:firstLine="420"/>
        <w:jc w:val="center"/>
        <w:rPr>
          <w:rFonts w:ascii="Arial" w:hAnsi="Arial" w:cs="Arial"/>
          <w:b/>
          <w:color w:val="000000" w:themeColor="text1"/>
        </w:rPr>
      </w:pPr>
    </w:p>
    <w:p w14:paraId="22C72943" w14:textId="77777777" w:rsidR="005245E5" w:rsidRPr="00A436DF" w:rsidRDefault="005245E5" w:rsidP="005245E5">
      <w:pPr>
        <w:ind w:firstLine="420"/>
        <w:jc w:val="center"/>
        <w:rPr>
          <w:rFonts w:ascii="Arial" w:hAnsi="Arial" w:cs="Arial"/>
          <w:b/>
          <w:color w:val="000000" w:themeColor="text1"/>
        </w:rPr>
      </w:pPr>
      <w:r w:rsidRPr="00A436DF">
        <w:rPr>
          <w:rFonts w:ascii="Arial" w:hAnsi="Arial" w:cs="Arial"/>
          <w:b/>
          <w:color w:val="000000" w:themeColor="text1"/>
        </w:rPr>
        <w:t>TABELA DE PONTOS E DESCONTOS</w:t>
      </w:r>
    </w:p>
    <w:p w14:paraId="4D86B77F" w14:textId="77777777" w:rsidR="005245E5" w:rsidRPr="00A436DF" w:rsidRDefault="005245E5" w:rsidP="005245E5">
      <w:pPr>
        <w:ind w:firstLine="420"/>
        <w:jc w:val="center"/>
        <w:rPr>
          <w:rFonts w:ascii="Arial" w:hAnsi="Arial" w:cs="Arial"/>
          <w:b/>
          <w:color w:val="000000" w:themeColor="text1"/>
        </w:rPr>
      </w:pPr>
    </w:p>
    <w:p w14:paraId="443A59E7" w14:textId="77777777" w:rsidR="005245E5" w:rsidRPr="00A436DF" w:rsidRDefault="005245E5" w:rsidP="005245E5">
      <w:pPr>
        <w:ind w:firstLine="420"/>
        <w:jc w:val="center"/>
        <w:rPr>
          <w:rFonts w:ascii="Arial" w:hAnsi="Arial" w:cs="Arial"/>
          <w:b/>
          <w:color w:val="000000" w:themeColor="text1"/>
        </w:rPr>
      </w:pPr>
    </w:p>
    <w:p w14:paraId="0D97D9CC" w14:textId="77777777" w:rsidR="005245E5" w:rsidRPr="00A436DF" w:rsidRDefault="005245E5" w:rsidP="005245E5">
      <w:pPr>
        <w:ind w:firstLine="420"/>
        <w:jc w:val="center"/>
        <w:rPr>
          <w:rFonts w:ascii="Arial" w:hAnsi="Arial" w:cs="Arial"/>
          <w:b/>
          <w:color w:val="000000" w:themeColor="text1"/>
        </w:rPr>
      </w:pPr>
    </w:p>
    <w:p w14:paraId="158B29A6" w14:textId="77777777" w:rsidR="005245E5" w:rsidRPr="00A436DF" w:rsidRDefault="005245E5" w:rsidP="005245E5">
      <w:pPr>
        <w:ind w:firstLine="420"/>
        <w:jc w:val="center"/>
        <w:rPr>
          <w:rFonts w:ascii="Arial" w:hAnsi="Arial" w:cs="Arial"/>
          <w:b/>
          <w:color w:val="000000" w:themeColor="text1"/>
        </w:rPr>
      </w:pPr>
    </w:p>
    <w:tbl>
      <w:tblPr>
        <w:tblStyle w:val="Tabelacomgrade"/>
        <w:tblW w:w="7230" w:type="dxa"/>
        <w:tblInd w:w="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28"/>
        <w:gridCol w:w="3402"/>
      </w:tblGrid>
      <w:tr w:rsidR="005245E5" w14:paraId="10A07655" w14:textId="77777777" w:rsidTr="00CA22C9">
        <w:tc>
          <w:tcPr>
            <w:tcW w:w="3828" w:type="dxa"/>
          </w:tcPr>
          <w:p w14:paraId="16C9842C" w14:textId="77777777" w:rsidR="005245E5" w:rsidRPr="00A436DF" w:rsidRDefault="005245E5" w:rsidP="00CA22C9">
            <w:pPr>
              <w:jc w:val="center"/>
              <w:rPr>
                <w:rFonts w:ascii="Arial" w:hAnsi="Arial" w:cs="Arial"/>
                <w:b/>
                <w:color w:val="000000" w:themeColor="text1"/>
              </w:rPr>
            </w:pPr>
            <w:r w:rsidRPr="00A436DF">
              <w:rPr>
                <w:rFonts w:ascii="Arial" w:hAnsi="Arial" w:cs="Arial"/>
                <w:b/>
                <w:color w:val="000000" w:themeColor="text1"/>
              </w:rPr>
              <w:t>TIPOS E QUANTIDADE</w:t>
            </w:r>
          </w:p>
          <w:p w14:paraId="4BE04EAC" w14:textId="77777777" w:rsidR="005245E5" w:rsidRPr="00A436DF" w:rsidRDefault="005245E5" w:rsidP="00CA22C9">
            <w:pPr>
              <w:jc w:val="center"/>
              <w:rPr>
                <w:rFonts w:ascii="Arial" w:hAnsi="Arial" w:cs="Arial"/>
                <w:b/>
                <w:color w:val="000000" w:themeColor="text1"/>
              </w:rPr>
            </w:pPr>
            <w:r w:rsidRPr="00A436DF">
              <w:rPr>
                <w:rFonts w:ascii="Arial" w:hAnsi="Arial" w:cs="Arial"/>
                <w:b/>
                <w:color w:val="000000" w:themeColor="text1"/>
              </w:rPr>
              <w:t>DE FALTAS</w:t>
            </w:r>
          </w:p>
        </w:tc>
        <w:tc>
          <w:tcPr>
            <w:tcW w:w="3402" w:type="dxa"/>
          </w:tcPr>
          <w:p w14:paraId="7736E948" w14:textId="77777777" w:rsidR="005245E5" w:rsidRPr="00A436DF" w:rsidRDefault="005245E5" w:rsidP="00CA22C9">
            <w:pPr>
              <w:jc w:val="center"/>
              <w:rPr>
                <w:rFonts w:ascii="Arial" w:hAnsi="Arial" w:cs="Arial"/>
                <w:b/>
                <w:color w:val="000000" w:themeColor="text1"/>
              </w:rPr>
            </w:pPr>
            <w:r w:rsidRPr="00A436DF">
              <w:rPr>
                <w:rFonts w:ascii="Arial" w:hAnsi="Arial" w:cs="Arial"/>
                <w:b/>
                <w:color w:val="000000" w:themeColor="text1"/>
              </w:rPr>
              <w:t>PONTOS A DESCONTAR</w:t>
            </w:r>
          </w:p>
        </w:tc>
      </w:tr>
      <w:tr w:rsidR="005245E5" w14:paraId="4BDC6B67" w14:textId="77777777" w:rsidTr="00CA22C9">
        <w:tc>
          <w:tcPr>
            <w:tcW w:w="3828" w:type="dxa"/>
          </w:tcPr>
          <w:p w14:paraId="76E84210"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1 a 3 faltas injustificadas</w:t>
            </w:r>
          </w:p>
        </w:tc>
        <w:tc>
          <w:tcPr>
            <w:tcW w:w="3402" w:type="dxa"/>
          </w:tcPr>
          <w:p w14:paraId="473B5FF1"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10 PONTOS</w:t>
            </w:r>
          </w:p>
        </w:tc>
      </w:tr>
      <w:tr w:rsidR="005245E5" w14:paraId="0DE71701" w14:textId="77777777" w:rsidTr="00CA22C9">
        <w:tc>
          <w:tcPr>
            <w:tcW w:w="3828" w:type="dxa"/>
          </w:tcPr>
          <w:p w14:paraId="621139DD"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4 a 6 faltas injustificadas</w:t>
            </w:r>
          </w:p>
        </w:tc>
        <w:tc>
          <w:tcPr>
            <w:tcW w:w="3402" w:type="dxa"/>
          </w:tcPr>
          <w:p w14:paraId="49E5BF42"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20 PONTOS</w:t>
            </w:r>
          </w:p>
        </w:tc>
      </w:tr>
      <w:tr w:rsidR="005245E5" w14:paraId="558A1D45" w14:textId="77777777" w:rsidTr="00CA22C9">
        <w:tc>
          <w:tcPr>
            <w:tcW w:w="3828" w:type="dxa"/>
          </w:tcPr>
          <w:p w14:paraId="756A3489"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6 a 9 faltas injustificadas</w:t>
            </w:r>
          </w:p>
        </w:tc>
        <w:tc>
          <w:tcPr>
            <w:tcW w:w="3402" w:type="dxa"/>
          </w:tcPr>
          <w:p w14:paraId="066E6E4C"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30 PONTOS</w:t>
            </w:r>
          </w:p>
        </w:tc>
      </w:tr>
      <w:tr w:rsidR="005245E5" w14:paraId="759E58D3" w14:textId="77777777" w:rsidTr="00CA22C9">
        <w:tc>
          <w:tcPr>
            <w:tcW w:w="3828" w:type="dxa"/>
          </w:tcPr>
          <w:p w14:paraId="2E91BABB"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10 ou mais faltas injustificadas</w:t>
            </w:r>
          </w:p>
        </w:tc>
        <w:tc>
          <w:tcPr>
            <w:tcW w:w="3402" w:type="dxa"/>
          </w:tcPr>
          <w:p w14:paraId="27B56988"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40 PONTOS</w:t>
            </w:r>
          </w:p>
        </w:tc>
      </w:tr>
      <w:tr w:rsidR="005245E5" w14:paraId="5EE330A0" w14:textId="77777777" w:rsidTr="00CA22C9">
        <w:tc>
          <w:tcPr>
            <w:tcW w:w="3828" w:type="dxa"/>
          </w:tcPr>
          <w:p w14:paraId="56C28F5C"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Advertência (cada)</w:t>
            </w:r>
          </w:p>
        </w:tc>
        <w:tc>
          <w:tcPr>
            <w:tcW w:w="3402" w:type="dxa"/>
          </w:tcPr>
          <w:p w14:paraId="0102AE3E"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20 PONTOS</w:t>
            </w:r>
          </w:p>
        </w:tc>
      </w:tr>
      <w:tr w:rsidR="005245E5" w14:paraId="7A8AF2AF" w14:textId="77777777" w:rsidTr="00CA22C9">
        <w:tc>
          <w:tcPr>
            <w:tcW w:w="3828" w:type="dxa"/>
          </w:tcPr>
          <w:p w14:paraId="4CCD5B7E"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Suspensão (cada)</w:t>
            </w:r>
          </w:p>
        </w:tc>
        <w:tc>
          <w:tcPr>
            <w:tcW w:w="3402" w:type="dxa"/>
          </w:tcPr>
          <w:p w14:paraId="7D3BCF41" w14:textId="77777777" w:rsidR="005245E5" w:rsidRPr="00A436DF" w:rsidRDefault="005245E5" w:rsidP="00CA22C9">
            <w:pPr>
              <w:jc w:val="center"/>
              <w:rPr>
                <w:rFonts w:ascii="Arial" w:hAnsi="Arial" w:cs="Arial"/>
                <w:color w:val="000000" w:themeColor="text1"/>
              </w:rPr>
            </w:pPr>
            <w:r w:rsidRPr="00A436DF">
              <w:rPr>
                <w:rFonts w:ascii="Arial" w:hAnsi="Arial" w:cs="Arial"/>
                <w:color w:val="000000" w:themeColor="text1"/>
              </w:rPr>
              <w:t>40 PONTOS</w:t>
            </w:r>
          </w:p>
        </w:tc>
      </w:tr>
    </w:tbl>
    <w:p w14:paraId="3F8D305D"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6854551"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1C0EC9F"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1427271"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D2D3B5C"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B4AF7E3"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6149389"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E6CC0F8"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D33A789"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1AF0A83" w14:textId="77777777" w:rsidR="005245E5"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518033A"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7ADA611"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8D506FE"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C408816"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C84A521"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C861EB1"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64ACB02"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C90C69B"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7B80EC0"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A3C78F5"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0809708"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54BFBBA"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B184D05"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1A81B83"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00DC2DBC" w14:textId="77777777" w:rsidR="00DF1699" w:rsidRPr="00A436DF"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33311F7"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9450A6C"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08AD94F9"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0638CFBB"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C85E00C"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BD83032"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FBDBF89"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D69CEA6"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t xml:space="preserve">ANEXO IV </w:t>
      </w:r>
    </w:p>
    <w:p w14:paraId="1F299504"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u w:val="single"/>
        </w:rPr>
      </w:pPr>
      <w:r w:rsidRPr="00A436DF">
        <w:rPr>
          <w:rFonts w:ascii="Arial" w:hAnsi="Arial" w:cs="Arial"/>
          <w:b/>
          <w:bCs/>
          <w:color w:val="000000" w:themeColor="text1"/>
          <w:u w:val="single"/>
        </w:rPr>
        <w:t>LAUDO DE APURAÇÃO DO RESULTADO – PÁGINA 01 DE 02</w:t>
      </w:r>
    </w:p>
    <w:p w14:paraId="194684B6"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bl>
      <w:tblPr>
        <w:tblW w:w="9437" w:type="dxa"/>
        <w:tblInd w:w="-4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5"/>
        <w:gridCol w:w="4252"/>
      </w:tblGrid>
      <w:tr w:rsidR="005245E5" w14:paraId="502C85CD" w14:textId="77777777" w:rsidTr="00CA22C9">
        <w:tc>
          <w:tcPr>
            <w:tcW w:w="5185" w:type="dxa"/>
          </w:tcPr>
          <w:p w14:paraId="415DEDD1" w14:textId="77777777" w:rsidR="005245E5" w:rsidRPr="00A436DF" w:rsidRDefault="005245E5" w:rsidP="00CA22C9">
            <w:pPr>
              <w:pStyle w:val="Corpodetexto"/>
              <w:widowControl/>
              <w:rPr>
                <w:rFonts w:cs="Arial"/>
                <w:b/>
                <w:color w:val="000000" w:themeColor="text1"/>
                <w:sz w:val="20"/>
              </w:rPr>
            </w:pPr>
          </w:p>
          <w:p w14:paraId="4B795181"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Departamento: ________________________________</w:t>
            </w:r>
          </w:p>
          <w:p w14:paraId="08388EE5" w14:textId="77777777" w:rsidR="005245E5" w:rsidRPr="00A436DF" w:rsidRDefault="005245E5" w:rsidP="00CA22C9">
            <w:pPr>
              <w:pStyle w:val="Corpodetexto"/>
              <w:widowControl/>
              <w:rPr>
                <w:rFonts w:cs="Arial"/>
                <w:b/>
                <w:color w:val="000000" w:themeColor="text1"/>
                <w:sz w:val="20"/>
              </w:rPr>
            </w:pPr>
          </w:p>
          <w:p w14:paraId="7CCE902C"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Nome do Avaliado:_____________________________</w:t>
            </w:r>
          </w:p>
          <w:p w14:paraId="1B7DF5E7" w14:textId="77777777" w:rsidR="005245E5" w:rsidRPr="00A436DF" w:rsidRDefault="005245E5" w:rsidP="00CA22C9">
            <w:pPr>
              <w:pStyle w:val="Corpodetexto"/>
              <w:widowControl/>
              <w:rPr>
                <w:rFonts w:cs="Arial"/>
                <w:b/>
                <w:color w:val="000000" w:themeColor="text1"/>
                <w:sz w:val="20"/>
              </w:rPr>
            </w:pPr>
          </w:p>
          <w:p w14:paraId="4A4F5398"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Matrícula do Avaliado: __________________________</w:t>
            </w:r>
          </w:p>
          <w:p w14:paraId="6046BC4B" w14:textId="77777777" w:rsidR="005245E5" w:rsidRPr="00A436DF" w:rsidRDefault="005245E5" w:rsidP="00CA22C9">
            <w:pPr>
              <w:pStyle w:val="Corpodetexto"/>
              <w:widowControl/>
              <w:rPr>
                <w:rFonts w:cs="Arial"/>
                <w:b/>
                <w:color w:val="000000" w:themeColor="text1"/>
                <w:sz w:val="20"/>
              </w:rPr>
            </w:pPr>
          </w:p>
          <w:p w14:paraId="14B26D6E"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Cargo:_______________________________________</w:t>
            </w:r>
          </w:p>
          <w:p w14:paraId="1C1CC2D2" w14:textId="77777777" w:rsidR="005245E5" w:rsidRPr="00A436DF" w:rsidRDefault="005245E5" w:rsidP="00CA22C9">
            <w:pPr>
              <w:pStyle w:val="Corpodetexto"/>
              <w:widowControl/>
              <w:rPr>
                <w:rFonts w:cs="Arial"/>
                <w:b/>
                <w:color w:val="000000" w:themeColor="text1"/>
                <w:sz w:val="20"/>
              </w:rPr>
            </w:pPr>
          </w:p>
        </w:tc>
        <w:tc>
          <w:tcPr>
            <w:tcW w:w="4252" w:type="dxa"/>
          </w:tcPr>
          <w:p w14:paraId="166AAC10" w14:textId="77777777" w:rsidR="005245E5" w:rsidRPr="00A436DF" w:rsidRDefault="005245E5" w:rsidP="00CA22C9">
            <w:pPr>
              <w:pStyle w:val="Corpodetexto"/>
              <w:widowControl/>
              <w:rPr>
                <w:rFonts w:cs="Arial"/>
                <w:b/>
                <w:color w:val="000000" w:themeColor="text1"/>
                <w:sz w:val="20"/>
              </w:rPr>
            </w:pPr>
          </w:p>
          <w:p w14:paraId="15579704"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Período Avaliado: _____________________</w:t>
            </w:r>
          </w:p>
          <w:p w14:paraId="5C492694" w14:textId="77777777" w:rsidR="005245E5" w:rsidRPr="00A436DF" w:rsidRDefault="005245E5" w:rsidP="00CA22C9">
            <w:pPr>
              <w:pStyle w:val="Corpodetexto"/>
              <w:widowControl/>
              <w:rPr>
                <w:rFonts w:cs="Arial"/>
                <w:b/>
                <w:color w:val="000000" w:themeColor="text1"/>
                <w:sz w:val="20"/>
              </w:rPr>
            </w:pPr>
          </w:p>
          <w:p w14:paraId="7D59E975"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Data da Avaliação: ____________________</w:t>
            </w:r>
          </w:p>
          <w:p w14:paraId="7D5E2AB5" w14:textId="77777777" w:rsidR="005245E5" w:rsidRPr="00A436DF" w:rsidRDefault="005245E5" w:rsidP="00CA22C9">
            <w:pPr>
              <w:pStyle w:val="Corpodetexto"/>
              <w:widowControl/>
              <w:rPr>
                <w:rFonts w:cs="Arial"/>
                <w:b/>
                <w:color w:val="000000" w:themeColor="text1"/>
                <w:sz w:val="20"/>
              </w:rPr>
            </w:pPr>
          </w:p>
          <w:p w14:paraId="20994FAD"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Superior Imediato:</w:t>
            </w:r>
          </w:p>
          <w:p w14:paraId="3492654F" w14:textId="77777777" w:rsidR="005245E5" w:rsidRPr="00A436DF" w:rsidRDefault="005245E5" w:rsidP="00CA22C9">
            <w:pPr>
              <w:pStyle w:val="Corpodetexto"/>
              <w:widowControl/>
              <w:rPr>
                <w:rFonts w:cs="Arial"/>
                <w:b/>
                <w:color w:val="000000" w:themeColor="text1"/>
                <w:sz w:val="20"/>
              </w:rPr>
            </w:pPr>
          </w:p>
          <w:p w14:paraId="6F4549C9" w14:textId="77777777" w:rsidR="005245E5" w:rsidRPr="00A436DF" w:rsidRDefault="005245E5" w:rsidP="00CA22C9">
            <w:pPr>
              <w:pStyle w:val="Corpodetexto"/>
              <w:widowControl/>
              <w:rPr>
                <w:rFonts w:cs="Arial"/>
                <w:b/>
                <w:color w:val="000000" w:themeColor="text1"/>
                <w:sz w:val="20"/>
              </w:rPr>
            </w:pPr>
            <w:r w:rsidRPr="00A436DF">
              <w:rPr>
                <w:rFonts w:cs="Arial"/>
                <w:b/>
                <w:color w:val="000000" w:themeColor="text1"/>
                <w:sz w:val="20"/>
              </w:rPr>
              <w:t>____________________________________</w:t>
            </w:r>
          </w:p>
        </w:tc>
      </w:tr>
    </w:tbl>
    <w:p w14:paraId="5715E4F6"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bl>
      <w:tblPr>
        <w:tblW w:w="9498" w:type="dxa"/>
        <w:tblInd w:w="-4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238"/>
        <w:gridCol w:w="3260"/>
      </w:tblGrid>
      <w:tr w:rsidR="005245E5" w14:paraId="67054ACE" w14:textId="77777777" w:rsidTr="00CA22C9">
        <w:trPr>
          <w:cantSplit/>
          <w:trHeight w:val="1025"/>
        </w:trPr>
        <w:tc>
          <w:tcPr>
            <w:tcW w:w="6238" w:type="dxa"/>
          </w:tcPr>
          <w:p w14:paraId="7DFD82E3"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p>
          <w:p w14:paraId="01933049"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r w:rsidRPr="00A436DF">
              <w:rPr>
                <w:rFonts w:ascii="Arial" w:hAnsi="Arial" w:cs="Arial"/>
                <w:b/>
                <w:bCs/>
                <w:color w:val="000000" w:themeColor="text1"/>
              </w:rPr>
              <w:t>CRITÉRIOS</w:t>
            </w:r>
          </w:p>
        </w:tc>
        <w:tc>
          <w:tcPr>
            <w:tcW w:w="3260" w:type="dxa"/>
          </w:tcPr>
          <w:p w14:paraId="06B010B4"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r w:rsidRPr="00A436DF">
              <w:rPr>
                <w:rFonts w:ascii="Arial" w:hAnsi="Arial" w:cs="Arial"/>
                <w:b/>
                <w:bCs/>
                <w:color w:val="000000" w:themeColor="text1"/>
              </w:rPr>
              <w:t>Apuração dos pontos de acordo com os fatores</w:t>
            </w:r>
          </w:p>
          <w:p w14:paraId="2B7D7500"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r w:rsidRPr="00A436DF">
              <w:rPr>
                <w:rFonts w:ascii="Arial" w:hAnsi="Arial" w:cs="Arial"/>
                <w:b/>
                <w:bCs/>
                <w:color w:val="000000" w:themeColor="text1"/>
              </w:rPr>
              <w:t>Apontados no Anexo I</w:t>
            </w:r>
          </w:p>
          <w:p w14:paraId="06FE5B68"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p>
        </w:tc>
      </w:tr>
      <w:tr w:rsidR="005245E5" w14:paraId="4CD01CDE" w14:textId="77777777" w:rsidTr="00CA22C9">
        <w:trPr>
          <w:cantSplit/>
        </w:trPr>
        <w:tc>
          <w:tcPr>
            <w:tcW w:w="6238" w:type="dxa"/>
          </w:tcPr>
          <w:p w14:paraId="5113B4DD"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 - INTERESSE</w:t>
            </w:r>
          </w:p>
          <w:p w14:paraId="7C0E535B"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3260" w:type="dxa"/>
          </w:tcPr>
          <w:p w14:paraId="4CA0B86D"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p>
        </w:tc>
      </w:tr>
      <w:tr w:rsidR="005245E5" w14:paraId="16D90CAC" w14:textId="77777777" w:rsidTr="00CA22C9">
        <w:trPr>
          <w:cantSplit/>
        </w:trPr>
        <w:tc>
          <w:tcPr>
            <w:tcW w:w="6238" w:type="dxa"/>
          </w:tcPr>
          <w:p w14:paraId="66F0405F"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II - PONTUALIDADE</w:t>
            </w:r>
          </w:p>
          <w:p w14:paraId="29E2608B"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6C9E7AC7"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242AFC3F" w14:textId="77777777" w:rsidTr="00CA22C9">
        <w:trPr>
          <w:cantSplit/>
        </w:trPr>
        <w:tc>
          <w:tcPr>
            <w:tcW w:w="6238" w:type="dxa"/>
          </w:tcPr>
          <w:p w14:paraId="1FC7D703"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III - RESPEITO ÀS NORMAS E REGULAMENTOS</w:t>
            </w:r>
          </w:p>
          <w:p w14:paraId="50904E3A"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4B15F37E"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1C371983" w14:textId="77777777" w:rsidTr="00CA22C9">
        <w:trPr>
          <w:cantSplit/>
        </w:trPr>
        <w:tc>
          <w:tcPr>
            <w:tcW w:w="6238" w:type="dxa"/>
          </w:tcPr>
          <w:p w14:paraId="201BBDB4"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IV - RESPONSABILIDADE</w:t>
            </w:r>
          </w:p>
          <w:p w14:paraId="63495A6F"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101F4F6F"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4C089459" w14:textId="77777777" w:rsidTr="00CA22C9">
        <w:trPr>
          <w:cantSplit/>
        </w:trPr>
        <w:tc>
          <w:tcPr>
            <w:tcW w:w="6238" w:type="dxa"/>
          </w:tcPr>
          <w:p w14:paraId="08DA754F"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 - ADAPTAÇÃO</w:t>
            </w:r>
          </w:p>
          <w:p w14:paraId="3FD30C73"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1E916CD3"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374580A7" w14:textId="77777777" w:rsidTr="00CA22C9">
        <w:trPr>
          <w:cantSplit/>
        </w:trPr>
        <w:tc>
          <w:tcPr>
            <w:tcW w:w="6238" w:type="dxa"/>
          </w:tcPr>
          <w:p w14:paraId="002FEEEE"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VI - HABILIDADE E APTIDÃO</w:t>
            </w:r>
          </w:p>
          <w:p w14:paraId="49EDD6B5"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4452CB13"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3E9115A2" w14:textId="77777777" w:rsidTr="00CA22C9">
        <w:trPr>
          <w:cantSplit/>
        </w:trPr>
        <w:tc>
          <w:tcPr>
            <w:tcW w:w="6238" w:type="dxa"/>
          </w:tcPr>
          <w:p w14:paraId="00655DF7"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VII - COOPERAÇÃO E SOLIDARIEDADE COM OS COLEGAS</w:t>
            </w:r>
          </w:p>
          <w:p w14:paraId="4BD2714C"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63513CA9"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3E95C588" w14:textId="77777777" w:rsidTr="00CA22C9">
        <w:trPr>
          <w:cantSplit/>
        </w:trPr>
        <w:tc>
          <w:tcPr>
            <w:tcW w:w="6238" w:type="dxa"/>
          </w:tcPr>
          <w:p w14:paraId="5EF7B374"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VIII - RESPEITO ÀS CHEFIAS, COLEGAS E MUNÍCIPES</w:t>
            </w:r>
          </w:p>
          <w:p w14:paraId="5FAC4D8B"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7027B69E"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1B7EF8F2" w14:textId="77777777" w:rsidTr="00CA22C9">
        <w:trPr>
          <w:cantSplit/>
        </w:trPr>
        <w:tc>
          <w:tcPr>
            <w:tcW w:w="6238" w:type="dxa"/>
          </w:tcPr>
          <w:p w14:paraId="12C7CF3F"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IX - QUALIDADE E ATENÇÃO AO SERVIÇO</w:t>
            </w:r>
          </w:p>
          <w:p w14:paraId="16665963"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6F7FF8F6"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7D54243C" w14:textId="77777777" w:rsidTr="00CA22C9">
        <w:trPr>
          <w:cantSplit/>
        </w:trPr>
        <w:tc>
          <w:tcPr>
            <w:tcW w:w="6238" w:type="dxa"/>
          </w:tcPr>
          <w:p w14:paraId="71210DE3"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X - PRODUTIVIDADE DO TRABALHO EXECUTADO</w:t>
            </w:r>
          </w:p>
          <w:p w14:paraId="1C1EC397"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634230B9"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2D3FB9DA" w14:textId="77777777" w:rsidTr="00CA22C9">
        <w:trPr>
          <w:cantSplit/>
        </w:trPr>
        <w:tc>
          <w:tcPr>
            <w:tcW w:w="6238" w:type="dxa"/>
          </w:tcPr>
          <w:p w14:paraId="1FFF1BBE"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XI - ECONOMIA NO USO DE MATERIAIS E EQUIPAMENTOS</w:t>
            </w:r>
          </w:p>
          <w:p w14:paraId="18D80AF0"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33285488"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49754307" w14:textId="77777777" w:rsidTr="00CA22C9">
        <w:trPr>
          <w:cantSplit/>
        </w:trPr>
        <w:tc>
          <w:tcPr>
            <w:tcW w:w="6238" w:type="dxa"/>
          </w:tcPr>
          <w:p w14:paraId="00C9AEE0" w14:textId="77777777" w:rsidR="005245E5" w:rsidRPr="00A436DF" w:rsidRDefault="005245E5" w:rsidP="00CA22C9">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XII - INICIATIVA DE AGIR</w:t>
            </w:r>
          </w:p>
          <w:p w14:paraId="54467036"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2D4BA13C"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5245E5" w14:paraId="6666490E" w14:textId="77777777" w:rsidTr="00CA22C9">
        <w:trPr>
          <w:cantSplit/>
        </w:trPr>
        <w:tc>
          <w:tcPr>
            <w:tcW w:w="6238" w:type="dxa"/>
          </w:tcPr>
          <w:p w14:paraId="32994148"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
                <w:color w:val="000000" w:themeColor="text1"/>
              </w:rPr>
            </w:pPr>
            <w:r w:rsidRPr="00A436DF">
              <w:rPr>
                <w:rFonts w:ascii="Arial" w:hAnsi="Arial" w:cs="Arial"/>
                <w:b/>
                <w:color w:val="000000" w:themeColor="text1"/>
              </w:rPr>
              <w:t xml:space="preserve">TOTAL DE PONTOS </w:t>
            </w:r>
          </w:p>
          <w:p w14:paraId="3C6A238D"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
                <w:color w:val="000000" w:themeColor="text1"/>
              </w:rPr>
            </w:pPr>
          </w:p>
        </w:tc>
        <w:tc>
          <w:tcPr>
            <w:tcW w:w="3260" w:type="dxa"/>
          </w:tcPr>
          <w:p w14:paraId="4EE29B22"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tc>
      </w:tr>
    </w:tbl>
    <w:p w14:paraId="7D0D98E4"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bl>
      <w:tblPr>
        <w:tblW w:w="8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781"/>
      </w:tblGrid>
      <w:tr w:rsidR="005245E5" w14:paraId="69187B3F" w14:textId="77777777" w:rsidTr="00CA22C9">
        <w:trPr>
          <w:cantSplit/>
        </w:trPr>
        <w:tc>
          <w:tcPr>
            <w:tcW w:w="8781" w:type="dxa"/>
          </w:tcPr>
          <w:p w14:paraId="0DAF57DF"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ACAAF00"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Números de pontos atribuídos pelo Avaliador – Anexo I:  __________</w:t>
            </w:r>
          </w:p>
          <w:p w14:paraId="6CA8542F"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0B29054"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Números de pontos apurado ref. ao Anexo II:                   __________</w:t>
            </w:r>
          </w:p>
          <w:p w14:paraId="2D57A6BB"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6A420F6"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Números de Pontos a Descontar – Anexo III:                   __________</w:t>
            </w:r>
          </w:p>
          <w:p w14:paraId="31914CB8"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2E38F008"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Total de Pontos Apurados:                                                __________</w:t>
            </w:r>
          </w:p>
          <w:p w14:paraId="595D3DCB"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r>
    </w:tbl>
    <w:p w14:paraId="598E9A93" w14:textId="77777777" w:rsidR="00DF1699" w:rsidRDefault="00DF1699"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u w:val="single"/>
        </w:rPr>
      </w:pPr>
    </w:p>
    <w:p w14:paraId="496269BD" w14:textId="77777777" w:rsidR="000E7BA1" w:rsidRDefault="000E7BA1"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u w:val="single"/>
        </w:rPr>
      </w:pPr>
    </w:p>
    <w:p w14:paraId="6B3D0C4E" w14:textId="59346062"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u w:val="single"/>
        </w:rPr>
      </w:pPr>
      <w:r w:rsidRPr="00A436DF">
        <w:rPr>
          <w:rFonts w:ascii="Arial" w:hAnsi="Arial" w:cs="Arial"/>
          <w:b/>
          <w:bCs/>
          <w:color w:val="000000" w:themeColor="text1"/>
          <w:u w:val="single"/>
        </w:rPr>
        <w:t>LAUDO DE APURAÇÃO DO RESULTADO - PÁGINA 02 DE 02</w:t>
      </w:r>
    </w:p>
    <w:p w14:paraId="200E062C" w14:textId="77777777" w:rsidR="005245E5" w:rsidRPr="00A436DF" w:rsidRDefault="005245E5" w:rsidP="005245E5">
      <w:pPr>
        <w:ind w:right="-96"/>
        <w:rPr>
          <w:rFonts w:ascii="Arial" w:hAnsi="Arial" w:cs="Arial"/>
          <w:color w:val="000000" w:themeColor="text1"/>
        </w:rPr>
      </w:pPr>
    </w:p>
    <w:p w14:paraId="550F86F2" w14:textId="77777777" w:rsidR="005245E5" w:rsidRPr="00A436DF" w:rsidRDefault="005245E5" w:rsidP="005245E5">
      <w:pPr>
        <w:ind w:right="-96"/>
        <w:rPr>
          <w:rFonts w:ascii="Arial" w:hAnsi="Arial" w:cs="Arial"/>
          <w:color w:val="000000" w:themeColor="text1"/>
        </w:rPr>
      </w:pPr>
    </w:p>
    <w:p w14:paraId="4FB8DE42"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Aperfeiçoamento Profissional: ______________________________________________________</w:t>
      </w:r>
    </w:p>
    <w:p w14:paraId="02337CD9" w14:textId="77777777" w:rsidR="005245E5" w:rsidRPr="00A436DF" w:rsidRDefault="005245E5" w:rsidP="005245E5">
      <w:pPr>
        <w:ind w:right="-96"/>
        <w:rPr>
          <w:rFonts w:ascii="Arial" w:hAnsi="Arial" w:cs="Arial"/>
          <w:color w:val="000000" w:themeColor="text1"/>
        </w:rPr>
      </w:pPr>
    </w:p>
    <w:p w14:paraId="0C492F68"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6EAC6074" w14:textId="77777777" w:rsidR="005245E5" w:rsidRPr="00A436DF" w:rsidRDefault="005245E5" w:rsidP="005245E5">
      <w:pPr>
        <w:ind w:right="-96"/>
        <w:rPr>
          <w:rFonts w:ascii="Arial" w:hAnsi="Arial" w:cs="Arial"/>
          <w:color w:val="000000" w:themeColor="text1"/>
        </w:rPr>
      </w:pPr>
    </w:p>
    <w:p w14:paraId="65FD3166"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3D5CFCEF" w14:textId="77777777" w:rsidR="005245E5" w:rsidRPr="00A436DF" w:rsidRDefault="005245E5" w:rsidP="005245E5">
      <w:pPr>
        <w:ind w:right="-96"/>
        <w:rPr>
          <w:rFonts w:ascii="Arial" w:hAnsi="Arial" w:cs="Arial"/>
          <w:color w:val="000000" w:themeColor="text1"/>
        </w:rPr>
      </w:pPr>
    </w:p>
    <w:p w14:paraId="33601F5D"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Faltas, advertências, suspensões: ___________________________________________________</w:t>
      </w:r>
    </w:p>
    <w:p w14:paraId="099FF1A7" w14:textId="77777777" w:rsidR="005245E5" w:rsidRPr="00A436DF" w:rsidRDefault="005245E5" w:rsidP="005245E5">
      <w:pPr>
        <w:ind w:right="-96"/>
        <w:rPr>
          <w:rFonts w:ascii="Arial" w:hAnsi="Arial" w:cs="Arial"/>
          <w:color w:val="000000" w:themeColor="text1"/>
        </w:rPr>
      </w:pPr>
    </w:p>
    <w:p w14:paraId="5806565A"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062BADDD" w14:textId="77777777" w:rsidR="005245E5" w:rsidRPr="00A436DF" w:rsidRDefault="005245E5" w:rsidP="005245E5">
      <w:pPr>
        <w:ind w:right="-96"/>
        <w:rPr>
          <w:rFonts w:ascii="Arial" w:hAnsi="Arial" w:cs="Arial"/>
          <w:color w:val="000000" w:themeColor="text1"/>
        </w:rPr>
      </w:pPr>
    </w:p>
    <w:p w14:paraId="54B9B1BA"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72E4207B" w14:textId="77777777" w:rsidR="005245E5" w:rsidRPr="00A436DF" w:rsidRDefault="005245E5" w:rsidP="005245E5">
      <w:pPr>
        <w:ind w:right="-96"/>
        <w:rPr>
          <w:rFonts w:ascii="Arial" w:hAnsi="Arial" w:cs="Arial"/>
          <w:color w:val="000000" w:themeColor="text1"/>
        </w:rPr>
      </w:pPr>
    </w:p>
    <w:p w14:paraId="34BF0ED0" w14:textId="77777777" w:rsidR="005245E5" w:rsidRPr="00A436DF" w:rsidRDefault="005245E5" w:rsidP="005245E5">
      <w:pPr>
        <w:rPr>
          <w:rFonts w:ascii="Arial" w:hAnsi="Arial" w:cs="Arial"/>
          <w:color w:val="000000" w:themeColor="text1"/>
        </w:rPr>
      </w:pPr>
      <w:r w:rsidRPr="00A436DF">
        <w:rPr>
          <w:rFonts w:ascii="Arial" w:hAnsi="Arial" w:cs="Arial"/>
          <w:color w:val="000000" w:themeColor="text1"/>
        </w:rPr>
        <w:t xml:space="preserve">Área para anotações do avaliador: </w:t>
      </w:r>
    </w:p>
    <w:p w14:paraId="20A80C6B" w14:textId="77777777" w:rsidR="005245E5" w:rsidRPr="00A436DF" w:rsidRDefault="005245E5" w:rsidP="005245E5">
      <w:pPr>
        <w:rPr>
          <w:rFonts w:ascii="Arial" w:hAnsi="Arial" w:cs="Arial"/>
          <w:color w:val="000000" w:themeColor="text1"/>
        </w:rPr>
      </w:pPr>
    </w:p>
    <w:p w14:paraId="69F129F4" w14:textId="77777777" w:rsidR="005245E5" w:rsidRPr="00A436DF" w:rsidRDefault="005245E5" w:rsidP="005245E5">
      <w:pPr>
        <w:ind w:right="-96"/>
        <w:jc w:val="both"/>
        <w:rPr>
          <w:rFonts w:ascii="Arial" w:hAnsi="Arial" w:cs="Arial"/>
          <w:color w:val="000000" w:themeColor="text1"/>
        </w:rPr>
      </w:pPr>
      <w:r w:rsidRPr="00A436DF">
        <w:rPr>
          <w:rFonts w:ascii="Arial" w:hAnsi="Arial" w:cs="Arial"/>
          <w:b/>
          <w:color w:val="000000" w:themeColor="text1"/>
        </w:rPr>
        <w:t>1.</w:t>
      </w:r>
      <w:r w:rsidRPr="00A436DF">
        <w:rPr>
          <w:rFonts w:ascii="Arial" w:hAnsi="Arial" w:cs="Arial"/>
          <w:color w:val="000000" w:themeColor="text1"/>
        </w:rPr>
        <w:t xml:space="preserve"> Apresente as principais qualidades (pontos positivos) que se destacam no avaliado, tendo em vista os fatores de avaliação de desempenho. </w:t>
      </w:r>
    </w:p>
    <w:p w14:paraId="63E3619C" w14:textId="77777777" w:rsidR="005245E5" w:rsidRPr="00A436DF" w:rsidRDefault="005245E5" w:rsidP="005245E5">
      <w:pPr>
        <w:ind w:right="-96"/>
        <w:rPr>
          <w:rFonts w:ascii="Arial" w:hAnsi="Arial" w:cs="Arial"/>
          <w:color w:val="000000" w:themeColor="text1"/>
        </w:rPr>
      </w:pPr>
    </w:p>
    <w:p w14:paraId="2524940F"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0750DCFE" w14:textId="77777777" w:rsidR="005245E5" w:rsidRPr="00A436DF" w:rsidRDefault="005245E5" w:rsidP="005245E5">
      <w:pPr>
        <w:ind w:right="-96"/>
        <w:rPr>
          <w:rFonts w:ascii="Arial" w:hAnsi="Arial" w:cs="Arial"/>
          <w:color w:val="000000" w:themeColor="text1"/>
        </w:rPr>
      </w:pPr>
    </w:p>
    <w:p w14:paraId="443AB212"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1ACE466A" w14:textId="77777777" w:rsidR="005245E5" w:rsidRPr="00A436DF" w:rsidRDefault="005245E5" w:rsidP="005245E5">
      <w:pPr>
        <w:rPr>
          <w:rFonts w:ascii="Arial" w:hAnsi="Arial" w:cs="Arial"/>
          <w:b/>
          <w:color w:val="000000" w:themeColor="text1"/>
        </w:rPr>
      </w:pPr>
    </w:p>
    <w:p w14:paraId="76701D3B" w14:textId="77777777" w:rsidR="005245E5" w:rsidRPr="00A436DF" w:rsidRDefault="005245E5" w:rsidP="005245E5">
      <w:pPr>
        <w:jc w:val="both"/>
        <w:rPr>
          <w:rFonts w:ascii="Arial" w:hAnsi="Arial" w:cs="Arial"/>
          <w:color w:val="000000" w:themeColor="text1"/>
        </w:rPr>
      </w:pPr>
      <w:r w:rsidRPr="00A436DF">
        <w:rPr>
          <w:rFonts w:ascii="Arial" w:hAnsi="Arial" w:cs="Arial"/>
          <w:b/>
          <w:color w:val="000000" w:themeColor="text1"/>
        </w:rPr>
        <w:t xml:space="preserve">2. </w:t>
      </w:r>
      <w:r w:rsidRPr="00A436DF">
        <w:rPr>
          <w:rFonts w:ascii="Arial" w:hAnsi="Arial" w:cs="Arial"/>
          <w:color w:val="000000" w:themeColor="text1"/>
        </w:rPr>
        <w:t xml:space="preserve">Apresente as principais deficiências (pontos a serem aprimorados) que interferem no desempenho do avaliado e o que você sugere para superá-las, tendo em vista os fatores de avaliação de desempenho. </w:t>
      </w:r>
    </w:p>
    <w:p w14:paraId="461E60A3"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166E1EF7"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9A6A3BA" w14:textId="77777777" w:rsidR="005245E5" w:rsidRPr="00A436DF" w:rsidRDefault="005245E5" w:rsidP="005245E5">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28E3E0AD"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492F18F9"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
          <w:bCs/>
          <w:color w:val="000000" w:themeColor="text1"/>
        </w:rPr>
      </w:pPr>
      <w:r w:rsidRPr="00A436DF">
        <w:rPr>
          <w:rFonts w:ascii="Arial" w:hAnsi="Arial" w:cs="Arial"/>
          <w:b/>
          <w:bCs/>
          <w:color w:val="000000" w:themeColor="text1"/>
        </w:rPr>
        <w:t xml:space="preserve">Decisão da Comissão: </w:t>
      </w:r>
    </w:p>
    <w:p w14:paraId="2EDDF747"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4642B13"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Desempenho do Servidor considerado: __________________________</w:t>
      </w:r>
    </w:p>
    <w:p w14:paraId="61D527E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 xml:space="preserve">                                     </w:t>
      </w:r>
    </w:p>
    <w:p w14:paraId="4969BFDC"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Providências sugeridas pela Comissão:</w:t>
      </w:r>
    </w:p>
    <w:p w14:paraId="78F2320F"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7E77732A"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w:t>
      </w:r>
    </w:p>
    <w:p w14:paraId="478A0D11"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62413EE"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w:t>
      </w:r>
    </w:p>
    <w:p w14:paraId="011D4145"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5A5DA332"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Câmara Municipal da Estância Turística de Holambra, ____/_____/______</w:t>
      </w:r>
    </w:p>
    <w:p w14:paraId="554A98AB"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29CFC5D1"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22E4B9C5" w14:textId="77777777" w:rsidR="005245E5" w:rsidRPr="00A436DF" w:rsidRDefault="005245E5" w:rsidP="005245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bl>
      <w:tblPr>
        <w:tblW w:w="9284" w:type="dxa"/>
        <w:tblLayout w:type="fixed"/>
        <w:tblCellMar>
          <w:left w:w="70" w:type="dxa"/>
          <w:right w:w="70" w:type="dxa"/>
        </w:tblCellMar>
        <w:tblLook w:val="0000" w:firstRow="0" w:lastRow="0" w:firstColumn="0" w:lastColumn="0" w:noHBand="0" w:noVBand="0"/>
      </w:tblPr>
      <w:tblGrid>
        <w:gridCol w:w="2905"/>
        <w:gridCol w:w="354"/>
        <w:gridCol w:w="2907"/>
        <w:gridCol w:w="352"/>
        <w:gridCol w:w="2766"/>
      </w:tblGrid>
      <w:tr w:rsidR="005245E5" w14:paraId="46CA6A52" w14:textId="77777777" w:rsidTr="00CA22C9">
        <w:trPr>
          <w:cantSplit/>
        </w:trPr>
        <w:tc>
          <w:tcPr>
            <w:tcW w:w="2905" w:type="dxa"/>
          </w:tcPr>
          <w:p w14:paraId="0A04EB24"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______________________</w:t>
            </w:r>
          </w:p>
        </w:tc>
        <w:tc>
          <w:tcPr>
            <w:tcW w:w="354" w:type="dxa"/>
          </w:tcPr>
          <w:p w14:paraId="79BD8350"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907" w:type="dxa"/>
          </w:tcPr>
          <w:p w14:paraId="76639FF3"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______________________</w:t>
            </w:r>
          </w:p>
        </w:tc>
        <w:tc>
          <w:tcPr>
            <w:tcW w:w="352" w:type="dxa"/>
          </w:tcPr>
          <w:p w14:paraId="66FC3246"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766" w:type="dxa"/>
          </w:tcPr>
          <w:p w14:paraId="74219127"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_____________________</w:t>
            </w:r>
          </w:p>
        </w:tc>
      </w:tr>
      <w:tr w:rsidR="005245E5" w14:paraId="20DBCC94" w14:textId="77777777" w:rsidTr="00CA22C9">
        <w:trPr>
          <w:cantSplit/>
        </w:trPr>
        <w:tc>
          <w:tcPr>
            <w:tcW w:w="2905" w:type="dxa"/>
          </w:tcPr>
          <w:p w14:paraId="5E5DAE05"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Membro da Comissão</w:t>
            </w:r>
          </w:p>
        </w:tc>
        <w:tc>
          <w:tcPr>
            <w:tcW w:w="354" w:type="dxa"/>
          </w:tcPr>
          <w:p w14:paraId="4AE9D4AD"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907" w:type="dxa"/>
          </w:tcPr>
          <w:p w14:paraId="0790C90B"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Membro da Comissão</w:t>
            </w:r>
          </w:p>
        </w:tc>
        <w:tc>
          <w:tcPr>
            <w:tcW w:w="352" w:type="dxa"/>
          </w:tcPr>
          <w:p w14:paraId="587D5674"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766" w:type="dxa"/>
          </w:tcPr>
          <w:p w14:paraId="5B6A8777" w14:textId="77777777" w:rsidR="005245E5" w:rsidRPr="00A436DF" w:rsidRDefault="005245E5" w:rsidP="00CA22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Membro da Comissão</w:t>
            </w:r>
          </w:p>
        </w:tc>
      </w:tr>
    </w:tbl>
    <w:p w14:paraId="2B441645" w14:textId="77777777" w:rsidR="005245E5" w:rsidRDefault="005245E5" w:rsidP="005245E5">
      <w:pPr>
        <w:shd w:val="clear" w:color="auto" w:fill="FFFFFF"/>
        <w:spacing w:before="120" w:after="120" w:line="300" w:lineRule="atLeast"/>
        <w:outlineLvl w:val="1"/>
        <w:rPr>
          <w:rFonts w:ascii="Arial" w:hAnsi="Arial" w:cs="Arial"/>
          <w:b/>
          <w:bCs/>
          <w:caps/>
          <w:color w:val="000000" w:themeColor="text1"/>
        </w:rPr>
      </w:pPr>
    </w:p>
    <w:p w14:paraId="6E1719FF" w14:textId="77777777" w:rsidR="005245E5" w:rsidRDefault="005245E5" w:rsidP="005245E5">
      <w:pPr>
        <w:shd w:val="clear" w:color="auto" w:fill="FFFFFF"/>
        <w:spacing w:before="120" w:after="120" w:line="300" w:lineRule="atLeast"/>
        <w:outlineLvl w:val="1"/>
        <w:rPr>
          <w:rFonts w:ascii="Arial" w:hAnsi="Arial" w:cs="Arial"/>
          <w:b/>
          <w:bCs/>
          <w:caps/>
          <w:color w:val="000000" w:themeColor="text1"/>
        </w:rPr>
      </w:pPr>
    </w:p>
    <w:p w14:paraId="074D500A" w14:textId="77777777" w:rsidR="005245E5" w:rsidRDefault="005245E5" w:rsidP="005245E5">
      <w:pPr>
        <w:shd w:val="clear" w:color="auto" w:fill="FFFFFF"/>
        <w:spacing w:before="120" w:after="120" w:line="300" w:lineRule="atLeast"/>
        <w:outlineLvl w:val="1"/>
        <w:rPr>
          <w:rFonts w:ascii="Arial" w:hAnsi="Arial" w:cs="Arial"/>
          <w:b/>
          <w:bCs/>
          <w:caps/>
          <w:color w:val="000000" w:themeColor="text1"/>
        </w:rPr>
      </w:pPr>
    </w:p>
    <w:p w14:paraId="1425EFC4" w14:textId="77777777" w:rsidR="005C13A6" w:rsidRDefault="005C13A6"/>
    <w:sectPr w:rsidR="005C13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6AEC" w14:textId="77777777" w:rsidR="00ED799D" w:rsidRDefault="00ED799D" w:rsidP="00DF1699">
      <w:r>
        <w:separator/>
      </w:r>
    </w:p>
  </w:endnote>
  <w:endnote w:type="continuationSeparator" w:id="0">
    <w:p w14:paraId="0341F743" w14:textId="77777777" w:rsidR="00ED799D" w:rsidRDefault="00ED799D" w:rsidP="00DF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04250"/>
      <w:docPartObj>
        <w:docPartGallery w:val="Page Numbers (Bottom of Page)"/>
        <w:docPartUnique/>
      </w:docPartObj>
    </w:sdtPr>
    <w:sdtContent>
      <w:p w14:paraId="0C3C9F85" w14:textId="64D14ACD" w:rsidR="007960C1" w:rsidRDefault="007960C1">
        <w:pPr>
          <w:pStyle w:val="Rodap"/>
          <w:jc w:val="center"/>
        </w:pPr>
        <w:r>
          <w:fldChar w:fldCharType="begin"/>
        </w:r>
        <w:r>
          <w:instrText>PAGE   \* MERGEFORMAT</w:instrText>
        </w:r>
        <w:r>
          <w:fldChar w:fldCharType="separate"/>
        </w:r>
        <w:r>
          <w:t>2</w:t>
        </w:r>
        <w:r>
          <w:fldChar w:fldCharType="end"/>
        </w:r>
      </w:p>
    </w:sdtContent>
  </w:sdt>
  <w:p w14:paraId="106058F2" w14:textId="77777777" w:rsidR="007960C1" w:rsidRDefault="007960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0C1A" w14:textId="77777777" w:rsidR="00ED799D" w:rsidRDefault="00ED799D" w:rsidP="00DF1699">
      <w:r>
        <w:separator/>
      </w:r>
    </w:p>
  </w:footnote>
  <w:footnote w:type="continuationSeparator" w:id="0">
    <w:p w14:paraId="714F7D88" w14:textId="77777777" w:rsidR="00ED799D" w:rsidRDefault="00ED799D" w:rsidP="00DF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82BC" w14:textId="77777777" w:rsidR="00DF1699" w:rsidRDefault="00DF1699">
    <w:pPr>
      <w:pStyle w:val="Cabealho"/>
    </w:pPr>
  </w:p>
  <w:p w14:paraId="1532036A" w14:textId="77777777" w:rsidR="00DF1699" w:rsidRDefault="00DF1699">
    <w:pPr>
      <w:pStyle w:val="Cabealho"/>
    </w:pPr>
  </w:p>
  <w:p w14:paraId="011793CB" w14:textId="77777777" w:rsidR="00DF1699" w:rsidRDefault="00DF1699">
    <w:pPr>
      <w:pStyle w:val="Cabealho"/>
    </w:pPr>
  </w:p>
  <w:p w14:paraId="4E7A605D" w14:textId="77777777" w:rsidR="00DF1699" w:rsidRDefault="00DF1699">
    <w:pPr>
      <w:pStyle w:val="Cabealho"/>
    </w:pPr>
  </w:p>
  <w:p w14:paraId="07D4456E" w14:textId="77777777" w:rsidR="00DF1699" w:rsidRDefault="00DF16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623"/>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99F4D09"/>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2FB61011"/>
    <w:multiLevelType w:val="hybridMultilevel"/>
    <w:tmpl w:val="E280D05A"/>
    <w:lvl w:ilvl="0" w:tplc="12D61782">
      <w:start w:val="1"/>
      <w:numFmt w:val="decimal"/>
      <w:lvlText w:val="%1."/>
      <w:lvlJc w:val="left"/>
      <w:pPr>
        <w:ind w:left="720" w:hanging="360"/>
      </w:pPr>
      <w:rPr>
        <w:rFonts w:hint="default"/>
        <w:b/>
      </w:rPr>
    </w:lvl>
    <w:lvl w:ilvl="1" w:tplc="28B86F8C" w:tentative="1">
      <w:start w:val="1"/>
      <w:numFmt w:val="lowerLetter"/>
      <w:lvlText w:val="%2."/>
      <w:lvlJc w:val="left"/>
      <w:pPr>
        <w:ind w:left="1440" w:hanging="360"/>
      </w:pPr>
    </w:lvl>
    <w:lvl w:ilvl="2" w:tplc="C9927810" w:tentative="1">
      <w:start w:val="1"/>
      <w:numFmt w:val="lowerRoman"/>
      <w:lvlText w:val="%3."/>
      <w:lvlJc w:val="right"/>
      <w:pPr>
        <w:ind w:left="2160" w:hanging="180"/>
      </w:pPr>
    </w:lvl>
    <w:lvl w:ilvl="3" w:tplc="7B025E24" w:tentative="1">
      <w:start w:val="1"/>
      <w:numFmt w:val="decimal"/>
      <w:lvlText w:val="%4."/>
      <w:lvlJc w:val="left"/>
      <w:pPr>
        <w:ind w:left="2880" w:hanging="360"/>
      </w:pPr>
    </w:lvl>
    <w:lvl w:ilvl="4" w:tplc="FF342A06" w:tentative="1">
      <w:start w:val="1"/>
      <w:numFmt w:val="lowerLetter"/>
      <w:lvlText w:val="%5."/>
      <w:lvlJc w:val="left"/>
      <w:pPr>
        <w:ind w:left="3600" w:hanging="360"/>
      </w:pPr>
    </w:lvl>
    <w:lvl w:ilvl="5" w:tplc="7E921D4E" w:tentative="1">
      <w:start w:val="1"/>
      <w:numFmt w:val="lowerRoman"/>
      <w:lvlText w:val="%6."/>
      <w:lvlJc w:val="right"/>
      <w:pPr>
        <w:ind w:left="4320" w:hanging="180"/>
      </w:pPr>
    </w:lvl>
    <w:lvl w:ilvl="6" w:tplc="9FD2E848" w:tentative="1">
      <w:start w:val="1"/>
      <w:numFmt w:val="decimal"/>
      <w:lvlText w:val="%7."/>
      <w:lvlJc w:val="left"/>
      <w:pPr>
        <w:ind w:left="5040" w:hanging="360"/>
      </w:pPr>
    </w:lvl>
    <w:lvl w:ilvl="7" w:tplc="C2F24320" w:tentative="1">
      <w:start w:val="1"/>
      <w:numFmt w:val="lowerLetter"/>
      <w:lvlText w:val="%8."/>
      <w:lvlJc w:val="left"/>
      <w:pPr>
        <w:ind w:left="5760" w:hanging="360"/>
      </w:pPr>
    </w:lvl>
    <w:lvl w:ilvl="8" w:tplc="6FFA32A6" w:tentative="1">
      <w:start w:val="1"/>
      <w:numFmt w:val="lowerRoman"/>
      <w:lvlText w:val="%9."/>
      <w:lvlJc w:val="right"/>
      <w:pPr>
        <w:ind w:left="6480" w:hanging="180"/>
      </w:pPr>
    </w:lvl>
  </w:abstractNum>
  <w:abstractNum w:abstractNumId="3" w15:restartNumberingAfterBreak="0">
    <w:nsid w:val="367D24E7"/>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6E2EF0"/>
    <w:multiLevelType w:val="hybridMultilevel"/>
    <w:tmpl w:val="E280D05A"/>
    <w:lvl w:ilvl="0" w:tplc="A904981E">
      <w:start w:val="1"/>
      <w:numFmt w:val="decimal"/>
      <w:lvlText w:val="%1."/>
      <w:lvlJc w:val="left"/>
      <w:pPr>
        <w:ind w:left="720" w:hanging="360"/>
      </w:pPr>
      <w:rPr>
        <w:rFonts w:hint="default"/>
        <w:b/>
      </w:rPr>
    </w:lvl>
    <w:lvl w:ilvl="1" w:tplc="60109DAC" w:tentative="1">
      <w:start w:val="1"/>
      <w:numFmt w:val="lowerLetter"/>
      <w:lvlText w:val="%2."/>
      <w:lvlJc w:val="left"/>
      <w:pPr>
        <w:ind w:left="1440" w:hanging="360"/>
      </w:pPr>
    </w:lvl>
    <w:lvl w:ilvl="2" w:tplc="7A244A64" w:tentative="1">
      <w:start w:val="1"/>
      <w:numFmt w:val="lowerRoman"/>
      <w:lvlText w:val="%3."/>
      <w:lvlJc w:val="right"/>
      <w:pPr>
        <w:ind w:left="2160" w:hanging="180"/>
      </w:pPr>
    </w:lvl>
    <w:lvl w:ilvl="3" w:tplc="759E90B8" w:tentative="1">
      <w:start w:val="1"/>
      <w:numFmt w:val="decimal"/>
      <w:lvlText w:val="%4."/>
      <w:lvlJc w:val="left"/>
      <w:pPr>
        <w:ind w:left="2880" w:hanging="360"/>
      </w:pPr>
    </w:lvl>
    <w:lvl w:ilvl="4" w:tplc="5B066444" w:tentative="1">
      <w:start w:val="1"/>
      <w:numFmt w:val="lowerLetter"/>
      <w:lvlText w:val="%5."/>
      <w:lvlJc w:val="left"/>
      <w:pPr>
        <w:ind w:left="3600" w:hanging="360"/>
      </w:pPr>
    </w:lvl>
    <w:lvl w:ilvl="5" w:tplc="19BEEFA4" w:tentative="1">
      <w:start w:val="1"/>
      <w:numFmt w:val="lowerRoman"/>
      <w:lvlText w:val="%6."/>
      <w:lvlJc w:val="right"/>
      <w:pPr>
        <w:ind w:left="4320" w:hanging="180"/>
      </w:pPr>
    </w:lvl>
    <w:lvl w:ilvl="6" w:tplc="0CFA328E" w:tentative="1">
      <w:start w:val="1"/>
      <w:numFmt w:val="decimal"/>
      <w:lvlText w:val="%7."/>
      <w:lvlJc w:val="left"/>
      <w:pPr>
        <w:ind w:left="5040" w:hanging="360"/>
      </w:pPr>
    </w:lvl>
    <w:lvl w:ilvl="7" w:tplc="FBA6D6C6" w:tentative="1">
      <w:start w:val="1"/>
      <w:numFmt w:val="lowerLetter"/>
      <w:lvlText w:val="%8."/>
      <w:lvlJc w:val="left"/>
      <w:pPr>
        <w:ind w:left="5760" w:hanging="360"/>
      </w:pPr>
    </w:lvl>
    <w:lvl w:ilvl="8" w:tplc="222435BA" w:tentative="1">
      <w:start w:val="1"/>
      <w:numFmt w:val="lowerRoman"/>
      <w:lvlText w:val="%9."/>
      <w:lvlJc w:val="right"/>
      <w:pPr>
        <w:ind w:left="6480" w:hanging="180"/>
      </w:pPr>
    </w:lvl>
  </w:abstractNum>
  <w:abstractNum w:abstractNumId="5" w15:restartNumberingAfterBreak="0">
    <w:nsid w:val="6DC91149"/>
    <w:multiLevelType w:val="hybridMultilevel"/>
    <w:tmpl w:val="E280D05A"/>
    <w:lvl w:ilvl="0" w:tplc="82DE1B3C">
      <w:start w:val="1"/>
      <w:numFmt w:val="decimal"/>
      <w:lvlText w:val="%1."/>
      <w:lvlJc w:val="left"/>
      <w:pPr>
        <w:ind w:left="720" w:hanging="360"/>
      </w:pPr>
      <w:rPr>
        <w:rFonts w:hint="default"/>
        <w:b/>
      </w:rPr>
    </w:lvl>
    <w:lvl w:ilvl="1" w:tplc="289A2AE4" w:tentative="1">
      <w:start w:val="1"/>
      <w:numFmt w:val="lowerLetter"/>
      <w:lvlText w:val="%2."/>
      <w:lvlJc w:val="left"/>
      <w:pPr>
        <w:ind w:left="1440" w:hanging="360"/>
      </w:pPr>
    </w:lvl>
    <w:lvl w:ilvl="2" w:tplc="CFDE1406" w:tentative="1">
      <w:start w:val="1"/>
      <w:numFmt w:val="lowerRoman"/>
      <w:lvlText w:val="%3."/>
      <w:lvlJc w:val="right"/>
      <w:pPr>
        <w:ind w:left="2160" w:hanging="180"/>
      </w:pPr>
    </w:lvl>
    <w:lvl w:ilvl="3" w:tplc="9ABEDDF4" w:tentative="1">
      <w:start w:val="1"/>
      <w:numFmt w:val="decimal"/>
      <w:lvlText w:val="%4."/>
      <w:lvlJc w:val="left"/>
      <w:pPr>
        <w:ind w:left="2880" w:hanging="360"/>
      </w:pPr>
    </w:lvl>
    <w:lvl w:ilvl="4" w:tplc="95B849CA" w:tentative="1">
      <w:start w:val="1"/>
      <w:numFmt w:val="lowerLetter"/>
      <w:lvlText w:val="%5."/>
      <w:lvlJc w:val="left"/>
      <w:pPr>
        <w:ind w:left="3600" w:hanging="360"/>
      </w:pPr>
    </w:lvl>
    <w:lvl w:ilvl="5" w:tplc="5F76B20C" w:tentative="1">
      <w:start w:val="1"/>
      <w:numFmt w:val="lowerRoman"/>
      <w:lvlText w:val="%6."/>
      <w:lvlJc w:val="right"/>
      <w:pPr>
        <w:ind w:left="4320" w:hanging="180"/>
      </w:pPr>
    </w:lvl>
    <w:lvl w:ilvl="6" w:tplc="2AC2BB38" w:tentative="1">
      <w:start w:val="1"/>
      <w:numFmt w:val="decimal"/>
      <w:lvlText w:val="%7."/>
      <w:lvlJc w:val="left"/>
      <w:pPr>
        <w:ind w:left="5040" w:hanging="360"/>
      </w:pPr>
    </w:lvl>
    <w:lvl w:ilvl="7" w:tplc="F8EE7016" w:tentative="1">
      <w:start w:val="1"/>
      <w:numFmt w:val="lowerLetter"/>
      <w:lvlText w:val="%8."/>
      <w:lvlJc w:val="left"/>
      <w:pPr>
        <w:ind w:left="5760" w:hanging="360"/>
      </w:pPr>
    </w:lvl>
    <w:lvl w:ilvl="8" w:tplc="862A79BC" w:tentative="1">
      <w:start w:val="1"/>
      <w:numFmt w:val="lowerRoman"/>
      <w:lvlText w:val="%9."/>
      <w:lvlJc w:val="right"/>
      <w:pPr>
        <w:ind w:left="6480" w:hanging="180"/>
      </w:pPr>
    </w:lvl>
  </w:abstractNum>
  <w:abstractNum w:abstractNumId="6" w15:restartNumberingAfterBreak="0">
    <w:nsid w:val="7B733D80"/>
    <w:multiLevelType w:val="hybridMultilevel"/>
    <w:tmpl w:val="CA1E7CA0"/>
    <w:lvl w:ilvl="0" w:tplc="BB5C62AE">
      <w:start w:val="1"/>
      <w:numFmt w:val="upperRoman"/>
      <w:lvlText w:val="%1."/>
      <w:lvlJc w:val="left"/>
      <w:pPr>
        <w:ind w:left="1080" w:hanging="720"/>
      </w:pPr>
      <w:rPr>
        <w:rFonts w:hint="default"/>
      </w:rPr>
    </w:lvl>
    <w:lvl w:ilvl="1" w:tplc="3BDE41C4" w:tentative="1">
      <w:start w:val="1"/>
      <w:numFmt w:val="lowerLetter"/>
      <w:lvlText w:val="%2."/>
      <w:lvlJc w:val="left"/>
      <w:pPr>
        <w:ind w:left="1440" w:hanging="360"/>
      </w:pPr>
    </w:lvl>
    <w:lvl w:ilvl="2" w:tplc="905A40DA" w:tentative="1">
      <w:start w:val="1"/>
      <w:numFmt w:val="lowerRoman"/>
      <w:lvlText w:val="%3."/>
      <w:lvlJc w:val="right"/>
      <w:pPr>
        <w:ind w:left="2160" w:hanging="180"/>
      </w:pPr>
    </w:lvl>
    <w:lvl w:ilvl="3" w:tplc="7C38FBB8" w:tentative="1">
      <w:start w:val="1"/>
      <w:numFmt w:val="decimal"/>
      <w:lvlText w:val="%4."/>
      <w:lvlJc w:val="left"/>
      <w:pPr>
        <w:ind w:left="2880" w:hanging="360"/>
      </w:pPr>
    </w:lvl>
    <w:lvl w:ilvl="4" w:tplc="82E057AC" w:tentative="1">
      <w:start w:val="1"/>
      <w:numFmt w:val="lowerLetter"/>
      <w:lvlText w:val="%5."/>
      <w:lvlJc w:val="left"/>
      <w:pPr>
        <w:ind w:left="3600" w:hanging="360"/>
      </w:pPr>
    </w:lvl>
    <w:lvl w:ilvl="5" w:tplc="FB42DFC4" w:tentative="1">
      <w:start w:val="1"/>
      <w:numFmt w:val="lowerRoman"/>
      <w:lvlText w:val="%6."/>
      <w:lvlJc w:val="right"/>
      <w:pPr>
        <w:ind w:left="4320" w:hanging="180"/>
      </w:pPr>
    </w:lvl>
    <w:lvl w:ilvl="6" w:tplc="ECAC02D0" w:tentative="1">
      <w:start w:val="1"/>
      <w:numFmt w:val="decimal"/>
      <w:lvlText w:val="%7."/>
      <w:lvlJc w:val="left"/>
      <w:pPr>
        <w:ind w:left="5040" w:hanging="360"/>
      </w:pPr>
    </w:lvl>
    <w:lvl w:ilvl="7" w:tplc="4F0E50DC" w:tentative="1">
      <w:start w:val="1"/>
      <w:numFmt w:val="lowerLetter"/>
      <w:lvlText w:val="%8."/>
      <w:lvlJc w:val="left"/>
      <w:pPr>
        <w:ind w:left="5760" w:hanging="360"/>
      </w:pPr>
    </w:lvl>
    <w:lvl w:ilvl="8" w:tplc="8A6CB0DC" w:tentative="1">
      <w:start w:val="1"/>
      <w:numFmt w:val="lowerRoman"/>
      <w:lvlText w:val="%9."/>
      <w:lvlJc w:val="right"/>
      <w:pPr>
        <w:ind w:left="6480" w:hanging="180"/>
      </w:pPr>
    </w:lvl>
  </w:abstractNum>
  <w:num w:numId="1" w16cid:durableId="420835735">
    <w:abstractNumId w:val="6"/>
  </w:num>
  <w:num w:numId="2" w16cid:durableId="701441880">
    <w:abstractNumId w:val="4"/>
  </w:num>
  <w:num w:numId="3" w16cid:durableId="2074427692">
    <w:abstractNumId w:val="5"/>
  </w:num>
  <w:num w:numId="4" w16cid:durableId="1022895983">
    <w:abstractNumId w:val="2"/>
  </w:num>
  <w:num w:numId="5" w16cid:durableId="1627738024">
    <w:abstractNumId w:val="0"/>
  </w:num>
  <w:num w:numId="6" w16cid:durableId="1656912622">
    <w:abstractNumId w:val="3"/>
  </w:num>
  <w:num w:numId="7" w16cid:durableId="61375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78"/>
    <w:rsid w:val="000E7BA1"/>
    <w:rsid w:val="00313BC0"/>
    <w:rsid w:val="005245E5"/>
    <w:rsid w:val="00584C72"/>
    <w:rsid w:val="005C13A6"/>
    <w:rsid w:val="006B5E78"/>
    <w:rsid w:val="006B7CDF"/>
    <w:rsid w:val="007960C1"/>
    <w:rsid w:val="00826BA3"/>
    <w:rsid w:val="009472E3"/>
    <w:rsid w:val="00B60E25"/>
    <w:rsid w:val="00BE63A8"/>
    <w:rsid w:val="00C918C9"/>
    <w:rsid w:val="00D16137"/>
    <w:rsid w:val="00DF1699"/>
    <w:rsid w:val="00DF488C"/>
    <w:rsid w:val="00ED799D"/>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992C"/>
  <w15:chartTrackingRefBased/>
  <w15:docId w15:val="{967B0B2D-BFF3-4FD4-AE33-847B37AB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E5"/>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6B5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6B5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5E7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6B5E7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nhideWhenUsed/>
    <w:qFormat/>
    <w:rsid w:val="006B5E7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nhideWhenUsed/>
    <w:qFormat/>
    <w:rsid w:val="006B5E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6B5E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6B5E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6B5E7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B5E7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6B5E7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5E78"/>
    <w:rPr>
      <w:rFonts w:eastAsiaTheme="majorEastAsia" w:cstheme="majorBidi"/>
      <w:color w:val="2F5496" w:themeColor="accent1" w:themeShade="BF"/>
      <w:sz w:val="28"/>
      <w:szCs w:val="28"/>
    </w:rPr>
  </w:style>
  <w:style w:type="character" w:customStyle="1" w:styleId="Ttulo4Char">
    <w:name w:val="Título 4 Char"/>
    <w:basedOn w:val="Fontepargpadro"/>
    <w:link w:val="Ttulo4"/>
    <w:rsid w:val="006B5E78"/>
    <w:rPr>
      <w:rFonts w:eastAsiaTheme="majorEastAsia" w:cstheme="majorBidi"/>
      <w:i/>
      <w:iCs/>
      <w:color w:val="2F5496" w:themeColor="accent1" w:themeShade="BF"/>
    </w:rPr>
  </w:style>
  <w:style w:type="character" w:customStyle="1" w:styleId="Ttulo5Char">
    <w:name w:val="Título 5 Char"/>
    <w:basedOn w:val="Fontepargpadro"/>
    <w:link w:val="Ttulo5"/>
    <w:rsid w:val="006B5E78"/>
    <w:rPr>
      <w:rFonts w:eastAsiaTheme="majorEastAsia" w:cstheme="majorBidi"/>
      <w:color w:val="2F5496" w:themeColor="accent1" w:themeShade="BF"/>
    </w:rPr>
  </w:style>
  <w:style w:type="character" w:customStyle="1" w:styleId="Ttulo6Char">
    <w:name w:val="Título 6 Char"/>
    <w:basedOn w:val="Fontepargpadro"/>
    <w:link w:val="Ttulo6"/>
    <w:rsid w:val="006B5E78"/>
    <w:rPr>
      <w:rFonts w:eastAsiaTheme="majorEastAsia" w:cstheme="majorBidi"/>
      <w:i/>
      <w:iCs/>
      <w:color w:val="595959" w:themeColor="text1" w:themeTint="A6"/>
    </w:rPr>
  </w:style>
  <w:style w:type="character" w:customStyle="1" w:styleId="Ttulo7Char">
    <w:name w:val="Título 7 Char"/>
    <w:basedOn w:val="Fontepargpadro"/>
    <w:link w:val="Ttulo7"/>
    <w:rsid w:val="006B5E78"/>
    <w:rPr>
      <w:rFonts w:eastAsiaTheme="majorEastAsia" w:cstheme="majorBidi"/>
      <w:color w:val="595959" w:themeColor="text1" w:themeTint="A6"/>
    </w:rPr>
  </w:style>
  <w:style w:type="character" w:customStyle="1" w:styleId="Ttulo8Char">
    <w:name w:val="Título 8 Char"/>
    <w:basedOn w:val="Fontepargpadro"/>
    <w:link w:val="Ttulo8"/>
    <w:rsid w:val="006B5E78"/>
    <w:rPr>
      <w:rFonts w:eastAsiaTheme="majorEastAsia" w:cstheme="majorBidi"/>
      <w:i/>
      <w:iCs/>
      <w:color w:val="272727" w:themeColor="text1" w:themeTint="D8"/>
    </w:rPr>
  </w:style>
  <w:style w:type="character" w:customStyle="1" w:styleId="Ttulo9Char">
    <w:name w:val="Título 9 Char"/>
    <w:basedOn w:val="Fontepargpadro"/>
    <w:link w:val="Ttulo9"/>
    <w:rsid w:val="006B5E78"/>
    <w:rPr>
      <w:rFonts w:eastAsiaTheme="majorEastAsia" w:cstheme="majorBidi"/>
      <w:color w:val="272727" w:themeColor="text1" w:themeTint="D8"/>
    </w:rPr>
  </w:style>
  <w:style w:type="paragraph" w:styleId="Ttulo">
    <w:name w:val="Title"/>
    <w:basedOn w:val="Normal"/>
    <w:next w:val="Normal"/>
    <w:link w:val="TtuloChar"/>
    <w:uiPriority w:val="10"/>
    <w:qFormat/>
    <w:rsid w:val="006B5E7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5E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5E7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5E7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5E78"/>
    <w:pPr>
      <w:spacing w:before="160"/>
      <w:jc w:val="center"/>
    </w:pPr>
    <w:rPr>
      <w:i/>
      <w:iCs/>
      <w:color w:val="404040" w:themeColor="text1" w:themeTint="BF"/>
    </w:rPr>
  </w:style>
  <w:style w:type="character" w:customStyle="1" w:styleId="CitaoChar">
    <w:name w:val="Citação Char"/>
    <w:basedOn w:val="Fontepargpadro"/>
    <w:link w:val="Citao"/>
    <w:uiPriority w:val="29"/>
    <w:rsid w:val="006B5E78"/>
    <w:rPr>
      <w:i/>
      <w:iCs/>
      <w:color w:val="404040" w:themeColor="text1" w:themeTint="BF"/>
    </w:rPr>
  </w:style>
  <w:style w:type="paragraph" w:styleId="PargrafodaLista">
    <w:name w:val="List Paragraph"/>
    <w:basedOn w:val="Normal"/>
    <w:uiPriority w:val="34"/>
    <w:qFormat/>
    <w:rsid w:val="006B5E78"/>
    <w:pPr>
      <w:ind w:left="720"/>
      <w:contextualSpacing/>
    </w:pPr>
  </w:style>
  <w:style w:type="character" w:styleId="nfaseIntensa">
    <w:name w:val="Intense Emphasis"/>
    <w:basedOn w:val="Fontepargpadro"/>
    <w:uiPriority w:val="21"/>
    <w:qFormat/>
    <w:rsid w:val="006B5E78"/>
    <w:rPr>
      <w:i/>
      <w:iCs/>
      <w:color w:val="2F5496" w:themeColor="accent1" w:themeShade="BF"/>
    </w:rPr>
  </w:style>
  <w:style w:type="paragraph" w:styleId="CitaoIntensa">
    <w:name w:val="Intense Quote"/>
    <w:basedOn w:val="Normal"/>
    <w:next w:val="Normal"/>
    <w:link w:val="CitaoIntensaChar"/>
    <w:uiPriority w:val="30"/>
    <w:qFormat/>
    <w:rsid w:val="006B5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5E78"/>
    <w:rPr>
      <w:i/>
      <w:iCs/>
      <w:color w:val="2F5496" w:themeColor="accent1" w:themeShade="BF"/>
    </w:rPr>
  </w:style>
  <w:style w:type="character" w:styleId="RefernciaIntensa">
    <w:name w:val="Intense Reference"/>
    <w:basedOn w:val="Fontepargpadro"/>
    <w:uiPriority w:val="32"/>
    <w:qFormat/>
    <w:rsid w:val="006B5E78"/>
    <w:rPr>
      <w:b/>
      <w:bCs/>
      <w:smallCaps/>
      <w:color w:val="2F5496" w:themeColor="accent1" w:themeShade="BF"/>
      <w:spacing w:val="5"/>
    </w:rPr>
  </w:style>
  <w:style w:type="paragraph" w:styleId="Cabealho">
    <w:name w:val="header"/>
    <w:basedOn w:val="Normal"/>
    <w:link w:val="CabealhoChar"/>
    <w:uiPriority w:val="99"/>
    <w:rsid w:val="005245E5"/>
    <w:pPr>
      <w:tabs>
        <w:tab w:val="center" w:pos="4320"/>
        <w:tab w:val="right" w:pos="8640"/>
      </w:tabs>
    </w:pPr>
  </w:style>
  <w:style w:type="character" w:customStyle="1" w:styleId="CabealhoChar">
    <w:name w:val="Cabeçalho Char"/>
    <w:basedOn w:val="Fontepargpadro"/>
    <w:link w:val="Cabealho"/>
    <w:uiPriority w:val="99"/>
    <w:rsid w:val="005245E5"/>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iPriority w:val="99"/>
    <w:rsid w:val="005245E5"/>
    <w:pPr>
      <w:tabs>
        <w:tab w:val="center" w:pos="4320"/>
        <w:tab w:val="right" w:pos="8640"/>
      </w:tabs>
    </w:pPr>
  </w:style>
  <w:style w:type="character" w:customStyle="1" w:styleId="RodapChar">
    <w:name w:val="Rodapé Char"/>
    <w:basedOn w:val="Fontepargpadro"/>
    <w:link w:val="Rodap"/>
    <w:uiPriority w:val="99"/>
    <w:rsid w:val="005245E5"/>
    <w:rPr>
      <w:rFonts w:ascii="Times New Roman" w:eastAsia="Times New Roman" w:hAnsi="Times New Roman" w:cs="Times New Roman"/>
      <w:kern w:val="0"/>
      <w:sz w:val="20"/>
      <w:szCs w:val="20"/>
      <w:lang w:eastAsia="pt-BR"/>
      <w14:ligatures w14:val="none"/>
    </w:rPr>
  </w:style>
  <w:style w:type="paragraph" w:styleId="Recuodecorpodetexto">
    <w:name w:val="Body Text Indent"/>
    <w:basedOn w:val="Normal"/>
    <w:link w:val="RecuodecorpodetextoChar"/>
    <w:semiHidden/>
    <w:rsid w:val="005245E5"/>
    <w:pPr>
      <w:widowControl w:val="0"/>
      <w:tabs>
        <w:tab w:val="left" w:pos="1224"/>
        <w:tab w:val="left" w:pos="1800"/>
        <w:tab w:val="left" w:pos="2127"/>
        <w:tab w:val="left" w:pos="4680"/>
        <w:tab w:val="left" w:pos="5400"/>
        <w:tab w:val="left" w:pos="6120"/>
        <w:tab w:val="left" w:pos="6840"/>
        <w:tab w:val="left" w:pos="7560"/>
        <w:tab w:val="left" w:pos="8280"/>
      </w:tabs>
      <w:overflowPunct w:val="0"/>
      <w:autoSpaceDE w:val="0"/>
      <w:autoSpaceDN w:val="0"/>
      <w:adjustRightInd w:val="0"/>
      <w:ind w:firstLine="1134"/>
      <w:jc w:val="both"/>
      <w:textAlignment w:val="baseline"/>
    </w:pPr>
    <w:rPr>
      <w:rFonts w:ascii="Arial" w:hAnsi="Arial"/>
      <w:sz w:val="24"/>
    </w:rPr>
  </w:style>
  <w:style w:type="character" w:customStyle="1" w:styleId="RecuodecorpodetextoChar">
    <w:name w:val="Recuo de corpo de texto Char"/>
    <w:basedOn w:val="Fontepargpadro"/>
    <w:link w:val="Recuodecorpodetexto"/>
    <w:semiHidden/>
    <w:rsid w:val="005245E5"/>
    <w:rPr>
      <w:rFonts w:ascii="Arial" w:eastAsia="Times New Roman" w:hAnsi="Arial" w:cs="Times New Roman"/>
      <w:kern w:val="0"/>
      <w:sz w:val="24"/>
      <w:szCs w:val="20"/>
      <w:lang w:eastAsia="pt-BR"/>
      <w14:ligatures w14:val="none"/>
    </w:rPr>
  </w:style>
  <w:style w:type="paragraph" w:styleId="Corpodetexto2">
    <w:name w:val="Body Text 2"/>
    <w:basedOn w:val="Normal"/>
    <w:link w:val="Corpodetexto2Char"/>
    <w:rsid w:val="005245E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pPr>
    <w:rPr>
      <w:rFonts w:ascii="Arial" w:hAnsi="Arial"/>
      <w:sz w:val="28"/>
    </w:rPr>
  </w:style>
  <w:style w:type="character" w:customStyle="1" w:styleId="Corpodetexto2Char">
    <w:name w:val="Corpo de texto 2 Char"/>
    <w:basedOn w:val="Fontepargpadro"/>
    <w:link w:val="Corpodetexto2"/>
    <w:rsid w:val="005245E5"/>
    <w:rPr>
      <w:rFonts w:ascii="Arial" w:eastAsia="Times New Roman" w:hAnsi="Arial" w:cs="Times New Roman"/>
      <w:kern w:val="0"/>
      <w:sz w:val="28"/>
      <w:szCs w:val="20"/>
      <w:lang w:eastAsia="pt-BR"/>
      <w14:ligatures w14:val="none"/>
    </w:rPr>
  </w:style>
  <w:style w:type="paragraph" w:styleId="Recuodecorpodetexto2">
    <w:name w:val="Body Text Indent 2"/>
    <w:basedOn w:val="Normal"/>
    <w:link w:val="Recuodecorpodetexto2Char"/>
    <w:rsid w:val="005245E5"/>
    <w:pPr>
      <w:widowControl w:val="0"/>
      <w:tabs>
        <w:tab w:val="left" w:pos="1368"/>
        <w:tab w:val="left" w:pos="2232"/>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ind w:firstLine="1418"/>
      <w:jc w:val="both"/>
      <w:textAlignment w:val="baseline"/>
    </w:pPr>
    <w:rPr>
      <w:sz w:val="24"/>
    </w:rPr>
  </w:style>
  <w:style w:type="character" w:customStyle="1" w:styleId="Recuodecorpodetexto2Char">
    <w:name w:val="Recuo de corpo de texto 2 Char"/>
    <w:basedOn w:val="Fontepargpadro"/>
    <w:link w:val="Recuodecorpodetexto2"/>
    <w:rsid w:val="005245E5"/>
    <w:rPr>
      <w:rFonts w:ascii="Times New Roman" w:eastAsia="Times New Roman" w:hAnsi="Times New Roman" w:cs="Times New Roman"/>
      <w:kern w:val="0"/>
      <w:sz w:val="24"/>
      <w:szCs w:val="20"/>
      <w:lang w:eastAsia="pt-BR"/>
      <w14:ligatures w14:val="none"/>
    </w:rPr>
  </w:style>
  <w:style w:type="paragraph" w:styleId="Corpodetexto">
    <w:name w:val="Body Text"/>
    <w:basedOn w:val="Normal"/>
    <w:link w:val="CorpodetextoChar"/>
    <w:semiHidden/>
    <w:rsid w:val="005245E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pPr>
    <w:rPr>
      <w:rFonts w:ascii="Arial" w:hAnsi="Arial"/>
      <w:sz w:val="32"/>
    </w:rPr>
  </w:style>
  <w:style w:type="character" w:customStyle="1" w:styleId="CorpodetextoChar">
    <w:name w:val="Corpo de texto Char"/>
    <w:basedOn w:val="Fontepargpadro"/>
    <w:link w:val="Corpodetexto"/>
    <w:semiHidden/>
    <w:rsid w:val="005245E5"/>
    <w:rPr>
      <w:rFonts w:ascii="Arial" w:eastAsia="Times New Roman" w:hAnsi="Arial" w:cs="Times New Roman"/>
      <w:kern w:val="0"/>
      <w:sz w:val="32"/>
      <w:szCs w:val="20"/>
      <w:lang w:eastAsia="pt-BR"/>
      <w14:ligatures w14:val="none"/>
    </w:rPr>
  </w:style>
  <w:style w:type="paragraph" w:styleId="Corpodetexto3">
    <w:name w:val="Body Text 3"/>
    <w:basedOn w:val="Normal"/>
    <w:link w:val="Corpodetexto3Char"/>
    <w:rsid w:val="005245E5"/>
    <w:pPr>
      <w:widowControl w:val="0"/>
      <w:overflowPunct w:val="0"/>
      <w:autoSpaceDE w:val="0"/>
      <w:autoSpaceDN w:val="0"/>
      <w:adjustRightInd w:val="0"/>
      <w:jc w:val="both"/>
      <w:textAlignment w:val="baseline"/>
    </w:pPr>
    <w:rPr>
      <w:rFonts w:ascii="Arial" w:hAnsi="Arial"/>
      <w:sz w:val="18"/>
    </w:rPr>
  </w:style>
  <w:style w:type="character" w:customStyle="1" w:styleId="Corpodetexto3Char">
    <w:name w:val="Corpo de texto 3 Char"/>
    <w:basedOn w:val="Fontepargpadro"/>
    <w:link w:val="Corpodetexto3"/>
    <w:rsid w:val="005245E5"/>
    <w:rPr>
      <w:rFonts w:ascii="Arial" w:eastAsia="Times New Roman" w:hAnsi="Arial" w:cs="Times New Roman"/>
      <w:kern w:val="0"/>
      <w:sz w:val="18"/>
      <w:szCs w:val="20"/>
      <w:lang w:eastAsia="pt-BR"/>
      <w14:ligatures w14:val="none"/>
    </w:rPr>
  </w:style>
  <w:style w:type="paragraph" w:styleId="Textodebalo">
    <w:name w:val="Balloon Text"/>
    <w:basedOn w:val="Normal"/>
    <w:link w:val="TextodebaloChar"/>
    <w:uiPriority w:val="99"/>
    <w:semiHidden/>
    <w:unhideWhenUsed/>
    <w:rsid w:val="005245E5"/>
    <w:rPr>
      <w:rFonts w:ascii="Segoe UI" w:hAnsi="Segoe UI" w:cs="Segoe UI"/>
      <w:sz w:val="18"/>
      <w:szCs w:val="18"/>
    </w:rPr>
  </w:style>
  <w:style w:type="character" w:customStyle="1" w:styleId="TextodebaloChar">
    <w:name w:val="Texto de balão Char"/>
    <w:basedOn w:val="Fontepargpadro"/>
    <w:link w:val="Textodebalo"/>
    <w:uiPriority w:val="99"/>
    <w:semiHidden/>
    <w:rsid w:val="005245E5"/>
    <w:rPr>
      <w:rFonts w:ascii="Segoe UI" w:eastAsia="Times New Roman" w:hAnsi="Segoe UI" w:cs="Segoe UI"/>
      <w:kern w:val="0"/>
      <w:sz w:val="18"/>
      <w:szCs w:val="18"/>
      <w:lang w:eastAsia="pt-BR"/>
      <w14:ligatures w14:val="none"/>
    </w:rPr>
  </w:style>
  <w:style w:type="character" w:styleId="Hyperlink">
    <w:name w:val="Hyperlink"/>
    <w:basedOn w:val="Fontepargpadro"/>
    <w:uiPriority w:val="99"/>
    <w:semiHidden/>
    <w:unhideWhenUsed/>
    <w:rsid w:val="005245E5"/>
    <w:rPr>
      <w:color w:val="0000FF"/>
      <w:u w:val="single"/>
    </w:rPr>
  </w:style>
  <w:style w:type="paragraph" w:styleId="NormalWeb">
    <w:name w:val="Normal (Web)"/>
    <w:basedOn w:val="Normal"/>
    <w:uiPriority w:val="99"/>
    <w:unhideWhenUsed/>
    <w:rsid w:val="005245E5"/>
    <w:pPr>
      <w:spacing w:before="100" w:beforeAutospacing="1" w:after="100" w:afterAutospacing="1"/>
    </w:pPr>
    <w:rPr>
      <w:sz w:val="24"/>
      <w:szCs w:val="24"/>
    </w:rPr>
  </w:style>
  <w:style w:type="character" w:customStyle="1" w:styleId="normas-indices-artigo">
    <w:name w:val="normas-indices-artigo"/>
    <w:basedOn w:val="Fontepargpadro"/>
    <w:rsid w:val="005245E5"/>
  </w:style>
  <w:style w:type="paragraph" w:styleId="TextosemFormatao">
    <w:name w:val="Plain Text"/>
    <w:basedOn w:val="Normal"/>
    <w:link w:val="TextosemFormataoChar"/>
    <w:rsid w:val="005245E5"/>
    <w:rPr>
      <w:rFonts w:ascii="Courier New" w:hAnsi="Courier New"/>
    </w:rPr>
  </w:style>
  <w:style w:type="character" w:customStyle="1" w:styleId="TextosemFormataoChar">
    <w:name w:val="Texto sem Formatação Char"/>
    <w:basedOn w:val="Fontepargpadro"/>
    <w:link w:val="TextosemFormatao"/>
    <w:rsid w:val="005245E5"/>
    <w:rPr>
      <w:rFonts w:ascii="Courier New" w:eastAsia="Times New Roman" w:hAnsi="Courier New" w:cs="Times New Roman"/>
      <w:kern w:val="0"/>
      <w:sz w:val="20"/>
      <w:szCs w:val="20"/>
      <w:lang w:eastAsia="pt-BR"/>
      <w14:ligatures w14:val="none"/>
    </w:rPr>
  </w:style>
  <w:style w:type="character" w:styleId="Forte">
    <w:name w:val="Strong"/>
    <w:basedOn w:val="Fontepargpadro"/>
    <w:uiPriority w:val="22"/>
    <w:qFormat/>
    <w:rsid w:val="005245E5"/>
    <w:rPr>
      <w:b/>
      <w:bCs/>
    </w:rPr>
  </w:style>
  <w:style w:type="table" w:styleId="Tabelacomgrade">
    <w:name w:val="Table Grid"/>
    <w:basedOn w:val="Tabelanormal"/>
    <w:uiPriority w:val="59"/>
    <w:qFormat/>
    <w:rsid w:val="005245E5"/>
    <w:pPr>
      <w:spacing w:line="278" w:lineRule="auto"/>
    </w:pPr>
    <w:rPr>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caodigital.com.br/Holambra-SP/LeisComplementares/52-1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4658</Words>
  <Characters>25158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P. Campanha</dc:creator>
  <cp:keywords/>
  <dc:description/>
  <cp:lastModifiedBy>Andreia P. Campanha</cp:lastModifiedBy>
  <cp:revision>4</cp:revision>
  <cp:lastPrinted>2025-11-12T14:11:00Z</cp:lastPrinted>
  <dcterms:created xsi:type="dcterms:W3CDTF">2025-11-12T11:23:00Z</dcterms:created>
  <dcterms:modified xsi:type="dcterms:W3CDTF">2025-11-12T17:44:00Z</dcterms:modified>
</cp:coreProperties>
</file>