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96329" w14:textId="77777777" w:rsidR="00254D39" w:rsidRDefault="00254D39" w:rsidP="007E336A">
      <w:pPr>
        <w:pStyle w:val="NormalWeb"/>
        <w:spacing w:before="0" w:beforeAutospacing="0" w:after="0" w:afterAutospacing="0"/>
        <w:jc w:val="center"/>
        <w:rPr>
          <w:rFonts w:asciiTheme="minorBidi" w:hAnsiTheme="minorBidi" w:cstheme="minorBidi"/>
          <w:b/>
          <w:sz w:val="23"/>
          <w:szCs w:val="23"/>
        </w:rPr>
      </w:pPr>
    </w:p>
    <w:p w14:paraId="244F5238" w14:textId="3D7B9E6C" w:rsidR="007E336A" w:rsidRPr="00C76E60" w:rsidRDefault="00000000" w:rsidP="007E336A">
      <w:pPr>
        <w:pStyle w:val="NormalWeb"/>
        <w:spacing w:before="0" w:beforeAutospacing="0" w:after="0" w:afterAutospacing="0"/>
        <w:jc w:val="center"/>
        <w:rPr>
          <w:rFonts w:asciiTheme="minorBidi" w:hAnsiTheme="minorBidi" w:cstheme="minorBidi"/>
          <w:b/>
          <w:sz w:val="23"/>
          <w:szCs w:val="23"/>
        </w:rPr>
      </w:pPr>
      <w:r w:rsidRPr="00C76E60">
        <w:rPr>
          <w:rFonts w:asciiTheme="minorBidi" w:hAnsiTheme="minorBidi" w:cstheme="minorBidi"/>
          <w:b/>
          <w:sz w:val="23"/>
          <w:szCs w:val="23"/>
        </w:rPr>
        <w:t>INDICAÇÃO Nº.</w:t>
      </w:r>
      <w:r w:rsidR="00C76E60" w:rsidRPr="00C76E60">
        <w:rPr>
          <w:rFonts w:asciiTheme="minorBidi" w:hAnsiTheme="minorBidi" w:cstheme="minorBidi"/>
          <w:b/>
          <w:sz w:val="23"/>
          <w:szCs w:val="23"/>
        </w:rPr>
        <w:t>186</w:t>
      </w:r>
      <w:r w:rsidRPr="00C76E60">
        <w:rPr>
          <w:rFonts w:asciiTheme="minorBidi" w:hAnsiTheme="minorBidi" w:cstheme="minorBidi"/>
          <w:b/>
          <w:sz w:val="23"/>
          <w:szCs w:val="23"/>
        </w:rPr>
        <w:t>/202</w:t>
      </w:r>
      <w:r w:rsidR="007D3D1D" w:rsidRPr="00C76E60">
        <w:rPr>
          <w:rFonts w:asciiTheme="minorBidi" w:hAnsiTheme="minorBidi" w:cstheme="minorBidi"/>
          <w:b/>
          <w:sz w:val="23"/>
          <w:szCs w:val="23"/>
        </w:rPr>
        <w:t>5</w:t>
      </w:r>
    </w:p>
    <w:p w14:paraId="5B826240" w14:textId="77777777" w:rsidR="009620F9" w:rsidRDefault="009620F9" w:rsidP="00C76E60">
      <w:pPr>
        <w:ind w:left="2268"/>
        <w:jc w:val="both"/>
        <w:rPr>
          <w:rFonts w:asciiTheme="minorBidi" w:hAnsiTheme="minorBidi" w:cstheme="minorBidi"/>
          <w:b/>
          <w:sz w:val="23"/>
          <w:szCs w:val="23"/>
        </w:rPr>
      </w:pPr>
    </w:p>
    <w:p w14:paraId="583B4B78" w14:textId="35D8DC26" w:rsidR="0089274B" w:rsidRPr="00C76E60" w:rsidRDefault="00000000" w:rsidP="00C76E60">
      <w:pPr>
        <w:ind w:left="2268"/>
        <w:jc w:val="both"/>
        <w:rPr>
          <w:rFonts w:asciiTheme="minorBidi" w:hAnsiTheme="minorBidi" w:cstheme="minorBidi"/>
          <w:b/>
          <w:sz w:val="23"/>
          <w:szCs w:val="23"/>
        </w:rPr>
      </w:pPr>
      <w:r w:rsidRPr="00C76E60">
        <w:rPr>
          <w:rFonts w:asciiTheme="minorBidi" w:hAnsiTheme="minorBidi" w:cstheme="minorBidi"/>
          <w:b/>
          <w:sz w:val="23"/>
          <w:szCs w:val="23"/>
        </w:rPr>
        <w:t xml:space="preserve">“INDICA AO PODER EXECUTIVO </w:t>
      </w:r>
      <w:r w:rsidR="00E1265C" w:rsidRPr="00C76E60">
        <w:rPr>
          <w:rFonts w:asciiTheme="minorBidi" w:hAnsiTheme="minorBidi" w:cstheme="minorBidi"/>
          <w:b/>
          <w:sz w:val="23"/>
          <w:szCs w:val="23"/>
        </w:rPr>
        <w:t>A IMPLANTAÇÃO DE GRAMA SINTÉTICA NA PRAÇA DE PLAYGROUND INFANTIL LOCALIZADA NA AVENIDA DAS DÁLIAS”</w:t>
      </w:r>
    </w:p>
    <w:p w14:paraId="75CB2A75" w14:textId="77777777" w:rsidR="00E1265C" w:rsidRPr="00C76E60" w:rsidRDefault="00E1265C" w:rsidP="00E1265C">
      <w:pPr>
        <w:jc w:val="right"/>
        <w:rPr>
          <w:rFonts w:asciiTheme="minorBidi" w:hAnsiTheme="minorBidi" w:cstheme="minorBidi"/>
          <w:b/>
          <w:sz w:val="23"/>
          <w:szCs w:val="23"/>
        </w:rPr>
      </w:pPr>
    </w:p>
    <w:p w14:paraId="0E28D1FA" w14:textId="77777777" w:rsidR="005F54B0" w:rsidRPr="00C76E60" w:rsidRDefault="00000000" w:rsidP="00C76E60">
      <w:pPr>
        <w:ind w:firstLine="993"/>
        <w:jc w:val="both"/>
        <w:rPr>
          <w:rFonts w:asciiTheme="minorBidi" w:hAnsiTheme="minorBidi" w:cstheme="minorBidi"/>
          <w:b/>
          <w:bCs/>
          <w:sz w:val="23"/>
          <w:szCs w:val="23"/>
        </w:rPr>
      </w:pPr>
      <w:r w:rsidRPr="00C76E60">
        <w:rPr>
          <w:rFonts w:asciiTheme="minorBidi" w:hAnsiTheme="minorBidi" w:cstheme="minorBidi"/>
          <w:sz w:val="23"/>
          <w:szCs w:val="23"/>
        </w:rPr>
        <w:t xml:space="preserve">Senhor Presidente, apresento a Vossa Excelência, nos termos do Artigo 207, do Regimento Interno, a presente Indicação, sugerindo ao Senhor Prefeito encaminhar ao setor competente as determinações necessárias, </w:t>
      </w:r>
      <w:r w:rsidR="00444F46" w:rsidRPr="00C76E60">
        <w:rPr>
          <w:rFonts w:asciiTheme="minorBidi" w:hAnsiTheme="minorBidi" w:cstheme="minorBidi"/>
          <w:b/>
          <w:bCs/>
          <w:sz w:val="23"/>
          <w:szCs w:val="23"/>
        </w:rPr>
        <w:t xml:space="preserve">Solicita ao Poder Executivo </w:t>
      </w:r>
      <w:r w:rsidR="00E1265C" w:rsidRPr="00C76E60">
        <w:rPr>
          <w:rFonts w:asciiTheme="minorBidi" w:hAnsiTheme="minorBidi" w:cstheme="minorBidi"/>
          <w:b/>
          <w:bCs/>
          <w:sz w:val="23"/>
          <w:szCs w:val="23"/>
        </w:rPr>
        <w:t>a implantação de grama sintética na praça de playground infantil localizada na Avenida das Dálias.</w:t>
      </w:r>
    </w:p>
    <w:p w14:paraId="4F0C26E1" w14:textId="77777777" w:rsidR="00E1265C" w:rsidRPr="00C76E60" w:rsidRDefault="00E1265C" w:rsidP="00C76E60">
      <w:pPr>
        <w:ind w:firstLine="993"/>
        <w:rPr>
          <w:rFonts w:asciiTheme="minorBidi" w:hAnsiTheme="minorBidi" w:cstheme="minorBidi"/>
          <w:b/>
          <w:sz w:val="23"/>
          <w:szCs w:val="23"/>
        </w:rPr>
      </w:pPr>
    </w:p>
    <w:p w14:paraId="203C7562" w14:textId="77777777" w:rsidR="00A9283C" w:rsidRPr="00C76E60" w:rsidRDefault="00000000" w:rsidP="00C76E60">
      <w:pPr>
        <w:ind w:firstLine="993"/>
        <w:jc w:val="center"/>
        <w:rPr>
          <w:rFonts w:asciiTheme="minorBidi" w:hAnsiTheme="minorBidi" w:cstheme="minorBidi"/>
          <w:b/>
          <w:bCs/>
          <w:sz w:val="23"/>
          <w:szCs w:val="23"/>
        </w:rPr>
      </w:pPr>
      <w:r w:rsidRPr="00C76E60">
        <w:rPr>
          <w:rFonts w:asciiTheme="minorBidi" w:hAnsiTheme="minorBidi" w:cstheme="minorBidi"/>
          <w:b/>
          <w:sz w:val="23"/>
          <w:szCs w:val="23"/>
        </w:rPr>
        <w:t>JUSTIFICATIVA</w:t>
      </w:r>
    </w:p>
    <w:p w14:paraId="6C93E6A3" w14:textId="39A6CDEC" w:rsidR="009620F9" w:rsidRDefault="00000000" w:rsidP="009620F9">
      <w:pPr>
        <w:spacing w:before="100" w:beforeAutospacing="1" w:after="100" w:afterAutospacing="1"/>
        <w:ind w:firstLine="993"/>
        <w:jc w:val="both"/>
        <w:rPr>
          <w:rFonts w:asciiTheme="minorBidi" w:hAnsiTheme="minorBidi" w:cstheme="minorBidi"/>
          <w:sz w:val="23"/>
          <w:szCs w:val="23"/>
          <w:lang w:bidi="he-IL"/>
        </w:rPr>
      </w:pPr>
      <w:r w:rsidRPr="00C76E60">
        <w:rPr>
          <w:rFonts w:asciiTheme="minorBidi" w:hAnsiTheme="minorBidi" w:cstheme="minorBidi"/>
          <w:sz w:val="23"/>
          <w:szCs w:val="23"/>
          <w:lang w:bidi="he-IL"/>
        </w:rPr>
        <w:t xml:space="preserve">A referida praça é um ponto de encontro muito frequentado por famílias, crianças e visitantes, tornando-se um espaço de convivência e lazer essencial para a comunidade. Entretanto, atualmente, o solo do playground é composto </w:t>
      </w:r>
      <w:r w:rsidRPr="00C76E60">
        <w:rPr>
          <w:rFonts w:asciiTheme="minorBidi" w:hAnsiTheme="minorBidi" w:cstheme="minorBidi"/>
          <w:b/>
          <w:bCs/>
          <w:sz w:val="23"/>
          <w:szCs w:val="23"/>
          <w:lang w:bidi="he-IL"/>
        </w:rPr>
        <w:t>apenas por terra batida</w:t>
      </w:r>
      <w:r w:rsidRPr="00C76E60">
        <w:rPr>
          <w:rFonts w:asciiTheme="minorBidi" w:hAnsiTheme="minorBidi" w:cstheme="minorBidi"/>
          <w:sz w:val="23"/>
          <w:szCs w:val="23"/>
          <w:lang w:bidi="he-IL"/>
        </w:rPr>
        <w:t>, o que gera desconforto, sujeira, poeira em dias secos e lama nos períodos de chuva — condições que prejudicam tanto a segurança quanto a saúde das crianças que utilizam o local.</w:t>
      </w:r>
    </w:p>
    <w:p w14:paraId="6167B2E7" w14:textId="42C076A1" w:rsidR="00E1265C" w:rsidRPr="00C76E60" w:rsidRDefault="00000000" w:rsidP="009620F9">
      <w:pPr>
        <w:spacing w:before="100" w:beforeAutospacing="1" w:after="100" w:afterAutospacing="1"/>
        <w:ind w:firstLine="993"/>
        <w:jc w:val="both"/>
        <w:rPr>
          <w:rFonts w:asciiTheme="minorBidi" w:hAnsiTheme="minorBidi" w:cstheme="minorBidi"/>
          <w:sz w:val="23"/>
          <w:szCs w:val="23"/>
          <w:lang w:bidi="he-IL"/>
        </w:rPr>
      </w:pPr>
      <w:r w:rsidRPr="00C76E60">
        <w:rPr>
          <w:rFonts w:asciiTheme="minorBidi" w:hAnsiTheme="minorBidi" w:cstheme="minorBidi"/>
          <w:sz w:val="23"/>
          <w:szCs w:val="23"/>
          <w:lang w:bidi="he-IL"/>
        </w:rPr>
        <w:t xml:space="preserve">A </w:t>
      </w:r>
      <w:r w:rsidRPr="00C76E60">
        <w:rPr>
          <w:rFonts w:asciiTheme="minorBidi" w:hAnsiTheme="minorBidi" w:cstheme="minorBidi"/>
          <w:b/>
          <w:bCs/>
          <w:sz w:val="23"/>
          <w:szCs w:val="23"/>
          <w:lang w:bidi="he-IL"/>
        </w:rPr>
        <w:t>implantação de grama sintética</w:t>
      </w:r>
      <w:r w:rsidRPr="00C76E60">
        <w:rPr>
          <w:rFonts w:asciiTheme="minorBidi" w:hAnsiTheme="minorBidi" w:cstheme="minorBidi"/>
          <w:sz w:val="23"/>
          <w:szCs w:val="23"/>
          <w:lang w:bidi="he-IL"/>
        </w:rPr>
        <w:t xml:space="preserve"> proporcionará uma série de benefícios:</w:t>
      </w:r>
    </w:p>
    <w:p w14:paraId="62472ECB" w14:textId="77777777" w:rsidR="00E1265C" w:rsidRPr="00C76E60" w:rsidRDefault="00000000" w:rsidP="00C76E60">
      <w:pPr>
        <w:numPr>
          <w:ilvl w:val="0"/>
          <w:numId w:val="34"/>
        </w:numPr>
        <w:ind w:left="0" w:firstLine="993"/>
        <w:jc w:val="both"/>
        <w:rPr>
          <w:rFonts w:asciiTheme="minorBidi" w:hAnsiTheme="minorBidi" w:cstheme="minorBidi"/>
          <w:sz w:val="23"/>
          <w:szCs w:val="23"/>
          <w:lang w:bidi="he-IL"/>
        </w:rPr>
      </w:pPr>
      <w:r w:rsidRPr="00C76E60">
        <w:rPr>
          <w:rFonts w:asciiTheme="minorBidi" w:hAnsiTheme="minorBidi" w:cstheme="minorBidi"/>
          <w:b/>
          <w:bCs/>
          <w:sz w:val="23"/>
          <w:szCs w:val="23"/>
          <w:lang w:bidi="he-IL"/>
        </w:rPr>
        <w:t>Maior conforto térmico e físico</w:t>
      </w:r>
      <w:r w:rsidRPr="00C76E60">
        <w:rPr>
          <w:rFonts w:asciiTheme="minorBidi" w:hAnsiTheme="minorBidi" w:cstheme="minorBidi"/>
          <w:sz w:val="23"/>
          <w:szCs w:val="23"/>
          <w:lang w:bidi="he-IL"/>
        </w:rPr>
        <w:t>, permitindo que as crianças brinquem com mais segurança, evitando quedas e lesões;</w:t>
      </w:r>
    </w:p>
    <w:p w14:paraId="5FDB0AA5" w14:textId="77777777" w:rsidR="00E1265C" w:rsidRPr="00C76E60" w:rsidRDefault="00000000" w:rsidP="00C76E60">
      <w:pPr>
        <w:numPr>
          <w:ilvl w:val="0"/>
          <w:numId w:val="34"/>
        </w:numPr>
        <w:ind w:left="0" w:firstLine="993"/>
        <w:jc w:val="both"/>
        <w:rPr>
          <w:rFonts w:asciiTheme="minorBidi" w:hAnsiTheme="minorBidi" w:cstheme="minorBidi"/>
          <w:sz w:val="23"/>
          <w:szCs w:val="23"/>
          <w:lang w:bidi="he-IL"/>
        </w:rPr>
      </w:pPr>
      <w:r w:rsidRPr="00C76E60">
        <w:rPr>
          <w:rFonts w:asciiTheme="minorBidi" w:hAnsiTheme="minorBidi" w:cstheme="minorBidi"/>
          <w:b/>
          <w:bCs/>
          <w:sz w:val="23"/>
          <w:szCs w:val="23"/>
          <w:lang w:bidi="he-IL"/>
        </w:rPr>
        <w:t>Ambiente mais limpo e acessível</w:t>
      </w:r>
      <w:r w:rsidRPr="00C76E60">
        <w:rPr>
          <w:rFonts w:asciiTheme="minorBidi" w:hAnsiTheme="minorBidi" w:cstheme="minorBidi"/>
          <w:sz w:val="23"/>
          <w:szCs w:val="23"/>
          <w:lang w:bidi="he-IL"/>
        </w:rPr>
        <w:t>, especialmente para famílias com crianças pequenas;</w:t>
      </w:r>
    </w:p>
    <w:p w14:paraId="7134412B" w14:textId="77777777" w:rsidR="00E1265C" w:rsidRPr="00C76E60" w:rsidRDefault="00000000" w:rsidP="00C76E60">
      <w:pPr>
        <w:numPr>
          <w:ilvl w:val="0"/>
          <w:numId w:val="34"/>
        </w:numPr>
        <w:ind w:left="0" w:firstLine="993"/>
        <w:jc w:val="both"/>
        <w:rPr>
          <w:rFonts w:asciiTheme="minorBidi" w:hAnsiTheme="minorBidi" w:cstheme="minorBidi"/>
          <w:sz w:val="23"/>
          <w:szCs w:val="23"/>
          <w:lang w:bidi="he-IL"/>
        </w:rPr>
      </w:pPr>
      <w:r w:rsidRPr="00C76E60">
        <w:rPr>
          <w:rFonts w:asciiTheme="minorBidi" w:hAnsiTheme="minorBidi" w:cstheme="minorBidi"/>
          <w:b/>
          <w:bCs/>
          <w:sz w:val="23"/>
          <w:szCs w:val="23"/>
          <w:lang w:bidi="he-IL"/>
        </w:rPr>
        <w:t>Sustentabilidade e baixo custo de manutenção</w:t>
      </w:r>
      <w:r w:rsidRPr="00C76E60">
        <w:rPr>
          <w:rFonts w:asciiTheme="minorBidi" w:hAnsiTheme="minorBidi" w:cstheme="minorBidi"/>
          <w:sz w:val="23"/>
          <w:szCs w:val="23"/>
          <w:lang w:bidi="he-IL"/>
        </w:rPr>
        <w:t>, já que o material é durável, não exige irrigação e mantém aparência agradável ao longo do tempo;</w:t>
      </w:r>
    </w:p>
    <w:p w14:paraId="7CB4F7AB" w14:textId="77777777" w:rsidR="00E1265C" w:rsidRPr="00C76E60" w:rsidRDefault="00000000" w:rsidP="00C76E60">
      <w:pPr>
        <w:numPr>
          <w:ilvl w:val="0"/>
          <w:numId w:val="34"/>
        </w:numPr>
        <w:ind w:left="0" w:firstLine="993"/>
        <w:jc w:val="both"/>
        <w:rPr>
          <w:rFonts w:asciiTheme="minorBidi" w:hAnsiTheme="minorBidi" w:cstheme="minorBidi"/>
          <w:sz w:val="23"/>
          <w:szCs w:val="23"/>
          <w:lang w:bidi="he-IL"/>
        </w:rPr>
      </w:pPr>
      <w:r w:rsidRPr="00C76E60">
        <w:rPr>
          <w:rFonts w:asciiTheme="minorBidi" w:hAnsiTheme="minorBidi" w:cstheme="minorBidi"/>
          <w:b/>
          <w:bCs/>
          <w:sz w:val="23"/>
          <w:szCs w:val="23"/>
          <w:lang w:bidi="he-IL"/>
        </w:rPr>
        <w:t>Valorização estética e turística</w:t>
      </w:r>
      <w:r w:rsidRPr="00C76E60">
        <w:rPr>
          <w:rFonts w:asciiTheme="minorBidi" w:hAnsiTheme="minorBidi" w:cstheme="minorBidi"/>
          <w:sz w:val="23"/>
          <w:szCs w:val="23"/>
          <w:lang w:bidi="he-IL"/>
        </w:rPr>
        <w:t xml:space="preserve"> da área, que é uma das mais visitadas da Avenida das Dálias, contribuindo para o embelezamento urbano e fortalecimento da imagem de Holambra como cidade-jardim e referência em espaços públicos acolhedores.</w:t>
      </w:r>
    </w:p>
    <w:p w14:paraId="458E4E70" w14:textId="77777777" w:rsidR="00E1265C" w:rsidRPr="00C76E60" w:rsidRDefault="00E1265C" w:rsidP="00C76E60">
      <w:pPr>
        <w:tabs>
          <w:tab w:val="num" w:pos="720"/>
        </w:tabs>
        <w:ind w:firstLine="993"/>
        <w:jc w:val="both"/>
        <w:rPr>
          <w:rFonts w:asciiTheme="minorBidi" w:hAnsiTheme="minorBidi" w:cstheme="minorBidi"/>
          <w:sz w:val="23"/>
          <w:szCs w:val="23"/>
          <w:lang w:bidi="he-IL"/>
        </w:rPr>
      </w:pPr>
    </w:p>
    <w:p w14:paraId="7F63E724" w14:textId="77777777" w:rsidR="00E1265C" w:rsidRPr="00C76E60" w:rsidRDefault="00000000" w:rsidP="00C76E60">
      <w:pPr>
        <w:ind w:firstLine="993"/>
        <w:jc w:val="both"/>
        <w:rPr>
          <w:rFonts w:asciiTheme="minorBidi" w:hAnsiTheme="minorBidi" w:cstheme="minorBidi"/>
          <w:sz w:val="23"/>
          <w:szCs w:val="23"/>
          <w:lang w:bidi="he-IL"/>
        </w:rPr>
      </w:pPr>
      <w:r w:rsidRPr="00C76E60">
        <w:rPr>
          <w:rFonts w:asciiTheme="minorBidi" w:hAnsiTheme="minorBidi" w:cstheme="minorBidi"/>
          <w:sz w:val="23"/>
          <w:szCs w:val="23"/>
          <w:lang w:bidi="he-IL"/>
        </w:rPr>
        <w:t xml:space="preserve">Além do aspecto visual, essa melhoria reflete uma </w:t>
      </w:r>
      <w:r w:rsidRPr="00C76E60">
        <w:rPr>
          <w:rFonts w:asciiTheme="minorBidi" w:hAnsiTheme="minorBidi" w:cstheme="minorBidi"/>
          <w:b/>
          <w:bCs/>
          <w:sz w:val="23"/>
          <w:szCs w:val="23"/>
          <w:lang w:bidi="he-IL"/>
        </w:rPr>
        <w:t>visão de cuidado com a infância</w:t>
      </w:r>
      <w:r w:rsidRPr="00C76E60">
        <w:rPr>
          <w:rFonts w:asciiTheme="minorBidi" w:hAnsiTheme="minorBidi" w:cstheme="minorBidi"/>
          <w:sz w:val="23"/>
          <w:szCs w:val="23"/>
          <w:lang w:bidi="he-IL"/>
        </w:rPr>
        <w:t xml:space="preserve">, fortalecendo o compromisso desta gestão e deste Legislativo com </w:t>
      </w:r>
      <w:r w:rsidRPr="00C76E60">
        <w:rPr>
          <w:rFonts w:asciiTheme="minorBidi" w:hAnsiTheme="minorBidi" w:cstheme="minorBidi"/>
          <w:b/>
          <w:bCs/>
          <w:sz w:val="23"/>
          <w:szCs w:val="23"/>
          <w:lang w:bidi="he-IL"/>
        </w:rPr>
        <w:t>políticas públicas de lazer, inclusão e bem-estar familiar</w:t>
      </w:r>
      <w:r w:rsidRPr="00C76E60">
        <w:rPr>
          <w:rFonts w:asciiTheme="minorBidi" w:hAnsiTheme="minorBidi" w:cstheme="minorBidi"/>
          <w:sz w:val="23"/>
          <w:szCs w:val="23"/>
          <w:lang w:bidi="he-IL"/>
        </w:rPr>
        <w:t>.</w:t>
      </w:r>
      <w:r w:rsidRPr="00C76E60">
        <w:rPr>
          <w:rFonts w:asciiTheme="minorBidi" w:hAnsiTheme="minorBidi" w:cstheme="minorBidi"/>
          <w:sz w:val="23"/>
          <w:szCs w:val="23"/>
          <w:lang w:bidi="he-IL"/>
        </w:rPr>
        <w:br/>
        <w:t>Investir em espaços seguros e agradáveis é investir no futuro das nossas crianças — é fazer da cidade um grande quintal de convivência, aprendizado e alegria.</w:t>
      </w:r>
    </w:p>
    <w:p w14:paraId="36A742B8" w14:textId="77777777" w:rsidR="00E1265C" w:rsidRPr="00C76E60" w:rsidRDefault="00000000" w:rsidP="00C76E60">
      <w:pPr>
        <w:ind w:firstLine="993"/>
        <w:jc w:val="both"/>
        <w:rPr>
          <w:rFonts w:asciiTheme="minorBidi" w:hAnsiTheme="minorBidi" w:cstheme="minorBidi"/>
          <w:sz w:val="23"/>
          <w:szCs w:val="23"/>
          <w:lang w:bidi="he-IL"/>
        </w:rPr>
      </w:pPr>
      <w:r w:rsidRPr="00C76E60">
        <w:rPr>
          <w:rFonts w:asciiTheme="minorBidi" w:hAnsiTheme="minorBidi" w:cstheme="minorBidi"/>
          <w:sz w:val="23"/>
          <w:szCs w:val="23"/>
          <w:lang w:bidi="he-IL"/>
        </w:rPr>
        <w:t xml:space="preserve">Diante do exposto, </w:t>
      </w:r>
      <w:r w:rsidRPr="00C76E60">
        <w:rPr>
          <w:rFonts w:asciiTheme="minorBidi" w:hAnsiTheme="minorBidi" w:cstheme="minorBidi"/>
          <w:b/>
          <w:bCs/>
          <w:sz w:val="23"/>
          <w:szCs w:val="23"/>
          <w:lang w:bidi="he-IL"/>
        </w:rPr>
        <w:t>solicito especial atenção</w:t>
      </w:r>
      <w:r w:rsidRPr="00C76E60">
        <w:rPr>
          <w:rFonts w:asciiTheme="minorBidi" w:hAnsiTheme="minorBidi" w:cstheme="minorBidi"/>
          <w:sz w:val="23"/>
          <w:szCs w:val="23"/>
          <w:lang w:bidi="he-IL"/>
        </w:rPr>
        <w:t xml:space="preserve"> do Poder Executivo à presente Indicação, certo de que sua efetivação representará um avanço concreto na qualidade de vida dos moradores e visitantes de Holambra.</w:t>
      </w:r>
    </w:p>
    <w:p w14:paraId="49B76363" w14:textId="77777777" w:rsidR="0089274B" w:rsidRPr="00C76E60" w:rsidRDefault="0089274B" w:rsidP="0089274B">
      <w:pPr>
        <w:jc w:val="both"/>
        <w:rPr>
          <w:rFonts w:asciiTheme="minorBidi" w:hAnsiTheme="minorBidi" w:cstheme="minorBidi"/>
          <w:sz w:val="23"/>
          <w:szCs w:val="23"/>
          <w:lang w:bidi="he-IL"/>
        </w:rPr>
      </w:pPr>
    </w:p>
    <w:p w14:paraId="1B6C9EF0" w14:textId="77777777" w:rsidR="0007172E" w:rsidRPr="00C76E60" w:rsidRDefault="00000000" w:rsidP="00473B41">
      <w:pPr>
        <w:jc w:val="center"/>
        <w:rPr>
          <w:rFonts w:asciiTheme="minorBidi" w:hAnsiTheme="minorBidi" w:cstheme="minorBidi"/>
          <w:sz w:val="23"/>
          <w:szCs w:val="23"/>
        </w:rPr>
      </w:pPr>
      <w:r w:rsidRPr="00C76E60">
        <w:rPr>
          <w:rFonts w:asciiTheme="minorBidi" w:hAnsiTheme="minorBidi" w:cstheme="minorBidi"/>
          <w:sz w:val="23"/>
          <w:szCs w:val="23"/>
        </w:rPr>
        <w:t xml:space="preserve">              </w:t>
      </w:r>
      <w:r w:rsidR="007E336A" w:rsidRPr="00C76E60">
        <w:rPr>
          <w:rFonts w:asciiTheme="minorBidi" w:hAnsiTheme="minorBidi" w:cstheme="minorBidi"/>
          <w:sz w:val="23"/>
          <w:szCs w:val="23"/>
        </w:rPr>
        <w:t xml:space="preserve">Plenário “Vereador Aparício de Almeida”, </w:t>
      </w:r>
      <w:r w:rsidR="001575B0" w:rsidRPr="00C76E60">
        <w:rPr>
          <w:rFonts w:asciiTheme="minorBidi" w:hAnsiTheme="minorBidi" w:cstheme="minorBidi"/>
          <w:sz w:val="23"/>
          <w:szCs w:val="23"/>
        </w:rPr>
        <w:t>aos</w:t>
      </w:r>
      <w:r w:rsidR="002D0E30" w:rsidRPr="00C76E60">
        <w:rPr>
          <w:rFonts w:asciiTheme="minorBidi" w:hAnsiTheme="minorBidi" w:cstheme="minorBidi"/>
          <w:sz w:val="23"/>
          <w:szCs w:val="23"/>
        </w:rPr>
        <w:t xml:space="preserve"> </w:t>
      </w:r>
      <w:r w:rsidR="009F793E" w:rsidRPr="00C76E60">
        <w:rPr>
          <w:rFonts w:asciiTheme="minorBidi" w:hAnsiTheme="minorBidi" w:cstheme="minorBidi"/>
          <w:sz w:val="23"/>
          <w:szCs w:val="23"/>
        </w:rPr>
        <w:t>1</w:t>
      </w:r>
      <w:r w:rsidR="005F54B0" w:rsidRPr="00C76E60">
        <w:rPr>
          <w:rFonts w:asciiTheme="minorBidi" w:hAnsiTheme="minorBidi" w:cstheme="minorBidi"/>
          <w:sz w:val="23"/>
          <w:szCs w:val="23"/>
        </w:rPr>
        <w:t>1 de setembro</w:t>
      </w:r>
      <w:r w:rsidR="007E336A" w:rsidRPr="00C76E60">
        <w:rPr>
          <w:rFonts w:asciiTheme="minorBidi" w:hAnsiTheme="minorBidi" w:cstheme="minorBidi"/>
          <w:sz w:val="23"/>
          <w:szCs w:val="23"/>
        </w:rPr>
        <w:t xml:space="preserve"> de 20</w:t>
      </w:r>
      <w:r w:rsidR="0036417B" w:rsidRPr="00C76E60">
        <w:rPr>
          <w:rFonts w:asciiTheme="minorBidi" w:hAnsiTheme="minorBidi" w:cstheme="minorBidi"/>
          <w:sz w:val="23"/>
          <w:szCs w:val="23"/>
        </w:rPr>
        <w:t>2</w:t>
      </w:r>
      <w:r w:rsidR="007D3D1D" w:rsidRPr="00C76E60">
        <w:rPr>
          <w:rFonts w:asciiTheme="minorBidi" w:hAnsiTheme="minorBidi" w:cstheme="minorBidi"/>
          <w:sz w:val="23"/>
          <w:szCs w:val="23"/>
        </w:rPr>
        <w:t>5</w:t>
      </w:r>
      <w:r w:rsidR="007E336A" w:rsidRPr="00C76E60">
        <w:rPr>
          <w:rFonts w:asciiTheme="minorBidi" w:hAnsiTheme="minorBidi" w:cstheme="minorBidi"/>
          <w:sz w:val="23"/>
          <w:szCs w:val="23"/>
        </w:rPr>
        <w:t>.</w:t>
      </w:r>
    </w:p>
    <w:p w14:paraId="6BD2B828" w14:textId="310B1443" w:rsidR="009620F9" w:rsidRDefault="009620F9" w:rsidP="009620F9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Vereadores:</w:t>
      </w:r>
    </w:p>
    <w:p w14:paraId="0595D6CF" w14:textId="752F4230" w:rsidR="009620F9" w:rsidRDefault="009620F9" w:rsidP="009620F9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_____________________________                 </w:t>
      </w:r>
    </w:p>
    <w:p w14:paraId="5616CC4F" w14:textId="37B71462" w:rsidR="009620F9" w:rsidRDefault="009620F9" w:rsidP="009620F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="00000000" w:rsidRPr="009620F9">
        <w:rPr>
          <w:rFonts w:ascii="Arial" w:hAnsi="Arial" w:cs="Arial"/>
          <w:b/>
          <w:bCs/>
          <w:sz w:val="23"/>
          <w:szCs w:val="23"/>
        </w:rPr>
        <w:t>FABIANO SOARES</w:t>
      </w:r>
      <w:r w:rsidRPr="009620F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059440" w14:textId="77777777" w:rsidR="00254D39" w:rsidRDefault="00254D39" w:rsidP="009620F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0DA0799" w14:textId="03AECD45" w:rsidR="009620F9" w:rsidRDefault="009620F9" w:rsidP="009620F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_________________________________________  </w:t>
      </w:r>
    </w:p>
    <w:p w14:paraId="52C6636C" w14:textId="0849ECF8" w:rsidR="009620F9" w:rsidRPr="009620F9" w:rsidRDefault="009620F9" w:rsidP="009620F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9620F9">
        <w:rPr>
          <w:rFonts w:ascii="Arial" w:hAnsi="Arial" w:cs="Arial"/>
          <w:b/>
          <w:bCs/>
          <w:sz w:val="22"/>
          <w:szCs w:val="22"/>
        </w:rPr>
        <w:t>JOSEANE DE MENEZES MORETON ESPERANÇA</w:t>
      </w:r>
    </w:p>
    <w:p w14:paraId="13ED0923" w14:textId="5B0B8209" w:rsidR="001B17E3" w:rsidRPr="009620F9" w:rsidRDefault="001B17E3" w:rsidP="001B17E3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7679E224" w14:textId="77777777" w:rsidR="00014BC3" w:rsidRPr="00C76E60" w:rsidRDefault="00014BC3">
      <w:pPr>
        <w:rPr>
          <w:rFonts w:ascii="Verdana" w:hAnsi="Verdana"/>
          <w:sz w:val="23"/>
          <w:szCs w:val="23"/>
        </w:rPr>
      </w:pPr>
    </w:p>
    <w:sectPr w:rsidR="00014BC3" w:rsidRPr="00C76E60" w:rsidSect="0098701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71E97" w14:textId="77777777" w:rsidR="007F1958" w:rsidRDefault="007F1958">
      <w:r>
        <w:separator/>
      </w:r>
    </w:p>
  </w:endnote>
  <w:endnote w:type="continuationSeparator" w:id="0">
    <w:p w14:paraId="2184F495" w14:textId="77777777" w:rsidR="007F1958" w:rsidRDefault="007F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605CE" w14:textId="77777777" w:rsidR="007F1958" w:rsidRDefault="007F1958">
      <w:r>
        <w:separator/>
      </w:r>
    </w:p>
  </w:footnote>
  <w:footnote w:type="continuationSeparator" w:id="0">
    <w:p w14:paraId="39C52EA5" w14:textId="77777777" w:rsidR="007F1958" w:rsidRDefault="007F1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7DF1" w14:textId="77777777" w:rsidR="00DB74E0" w:rsidRDefault="00000000">
    <w:r>
      <w:pict w14:anchorId="200CF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3073" type="#_x0000_t75" style="position:absolute;margin-left:0;margin-top:0;width:30pt;height:423pt;z-index:251658240;mso-position-horizontal:center;mso-position-horizontal-relative:right-margin-area;mso-position-vertical:center;mso-position-vertical-relative:page">
          <v:imagedata r:id="rId1" o:title=""/>
          <w10:wrap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41B"/>
    <w:multiLevelType w:val="multilevel"/>
    <w:tmpl w:val="7B96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536B1"/>
    <w:multiLevelType w:val="multilevel"/>
    <w:tmpl w:val="DA768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F6C3F"/>
    <w:multiLevelType w:val="multilevel"/>
    <w:tmpl w:val="FF88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622AE"/>
    <w:multiLevelType w:val="multilevel"/>
    <w:tmpl w:val="4A4A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5047B"/>
    <w:multiLevelType w:val="multilevel"/>
    <w:tmpl w:val="18445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F027A"/>
    <w:multiLevelType w:val="multilevel"/>
    <w:tmpl w:val="4F20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020D9"/>
    <w:multiLevelType w:val="multilevel"/>
    <w:tmpl w:val="CE14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96E5E"/>
    <w:multiLevelType w:val="multilevel"/>
    <w:tmpl w:val="C474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980286"/>
    <w:multiLevelType w:val="multilevel"/>
    <w:tmpl w:val="E89E8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5F51FC"/>
    <w:multiLevelType w:val="multilevel"/>
    <w:tmpl w:val="D860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0762CD"/>
    <w:multiLevelType w:val="multilevel"/>
    <w:tmpl w:val="2308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6A5000"/>
    <w:multiLevelType w:val="hybridMultilevel"/>
    <w:tmpl w:val="B96299DC"/>
    <w:lvl w:ilvl="0" w:tplc="3E2EDBEE">
      <w:start w:val="1"/>
      <w:numFmt w:val="upperRoman"/>
      <w:lvlText w:val="%1"/>
      <w:lvlJc w:val="left"/>
      <w:pPr>
        <w:ind w:left="134" w:hanging="27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 w:tplc="EF98603E">
      <w:numFmt w:val="bullet"/>
      <w:lvlText w:val="•"/>
      <w:lvlJc w:val="left"/>
      <w:pPr>
        <w:ind w:left="1098" w:hanging="273"/>
      </w:pPr>
      <w:rPr>
        <w:rFonts w:hint="default"/>
        <w:lang w:val="pt-BR" w:eastAsia="en-US" w:bidi="ar-SA"/>
      </w:rPr>
    </w:lvl>
    <w:lvl w:ilvl="2" w:tplc="B8005038">
      <w:numFmt w:val="bullet"/>
      <w:lvlText w:val="•"/>
      <w:lvlJc w:val="left"/>
      <w:pPr>
        <w:ind w:left="2057" w:hanging="273"/>
      </w:pPr>
      <w:rPr>
        <w:rFonts w:hint="default"/>
        <w:lang w:val="pt-BR" w:eastAsia="en-US" w:bidi="ar-SA"/>
      </w:rPr>
    </w:lvl>
    <w:lvl w:ilvl="3" w:tplc="D800039E">
      <w:numFmt w:val="bullet"/>
      <w:lvlText w:val="•"/>
      <w:lvlJc w:val="left"/>
      <w:pPr>
        <w:ind w:left="3016" w:hanging="273"/>
      </w:pPr>
      <w:rPr>
        <w:rFonts w:hint="default"/>
        <w:lang w:val="pt-BR" w:eastAsia="en-US" w:bidi="ar-SA"/>
      </w:rPr>
    </w:lvl>
    <w:lvl w:ilvl="4" w:tplc="06CE8D10">
      <w:numFmt w:val="bullet"/>
      <w:lvlText w:val="•"/>
      <w:lvlJc w:val="left"/>
      <w:pPr>
        <w:ind w:left="3974" w:hanging="273"/>
      </w:pPr>
      <w:rPr>
        <w:rFonts w:hint="default"/>
        <w:lang w:val="pt-BR" w:eastAsia="en-US" w:bidi="ar-SA"/>
      </w:rPr>
    </w:lvl>
    <w:lvl w:ilvl="5" w:tplc="21D68654">
      <w:numFmt w:val="bullet"/>
      <w:lvlText w:val="•"/>
      <w:lvlJc w:val="left"/>
      <w:pPr>
        <w:ind w:left="4933" w:hanging="273"/>
      </w:pPr>
      <w:rPr>
        <w:rFonts w:hint="default"/>
        <w:lang w:val="pt-BR" w:eastAsia="en-US" w:bidi="ar-SA"/>
      </w:rPr>
    </w:lvl>
    <w:lvl w:ilvl="6" w:tplc="EE18A298">
      <w:numFmt w:val="bullet"/>
      <w:lvlText w:val="•"/>
      <w:lvlJc w:val="left"/>
      <w:pPr>
        <w:ind w:left="5892" w:hanging="273"/>
      </w:pPr>
      <w:rPr>
        <w:rFonts w:hint="default"/>
        <w:lang w:val="pt-BR" w:eastAsia="en-US" w:bidi="ar-SA"/>
      </w:rPr>
    </w:lvl>
    <w:lvl w:ilvl="7" w:tplc="0C601F02">
      <w:numFmt w:val="bullet"/>
      <w:lvlText w:val="•"/>
      <w:lvlJc w:val="left"/>
      <w:pPr>
        <w:ind w:left="6850" w:hanging="273"/>
      </w:pPr>
      <w:rPr>
        <w:rFonts w:hint="default"/>
        <w:lang w:val="pt-BR" w:eastAsia="en-US" w:bidi="ar-SA"/>
      </w:rPr>
    </w:lvl>
    <w:lvl w:ilvl="8" w:tplc="D3DEAD26">
      <w:numFmt w:val="bullet"/>
      <w:lvlText w:val="•"/>
      <w:lvlJc w:val="left"/>
      <w:pPr>
        <w:ind w:left="7809" w:hanging="273"/>
      </w:pPr>
      <w:rPr>
        <w:rFonts w:hint="default"/>
        <w:lang w:val="pt-BR" w:eastAsia="en-US" w:bidi="ar-SA"/>
      </w:rPr>
    </w:lvl>
  </w:abstractNum>
  <w:abstractNum w:abstractNumId="12" w15:restartNumberingAfterBreak="0">
    <w:nsid w:val="300329CD"/>
    <w:multiLevelType w:val="hybridMultilevel"/>
    <w:tmpl w:val="5FC807F2"/>
    <w:lvl w:ilvl="0" w:tplc="2E50065C">
      <w:start w:val="4"/>
      <w:numFmt w:val="upperRoman"/>
      <w:lvlText w:val="%1"/>
      <w:lvlJc w:val="left"/>
      <w:pPr>
        <w:ind w:left="1922" w:hanging="3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 w:tplc="5F9AF886">
      <w:numFmt w:val="bullet"/>
      <w:lvlText w:val="•"/>
      <w:lvlJc w:val="left"/>
      <w:pPr>
        <w:ind w:left="2700" w:hanging="371"/>
      </w:pPr>
      <w:rPr>
        <w:rFonts w:hint="default"/>
        <w:lang w:val="pt-BR" w:eastAsia="en-US" w:bidi="ar-SA"/>
      </w:rPr>
    </w:lvl>
    <w:lvl w:ilvl="2" w:tplc="C30AEC80">
      <w:numFmt w:val="bullet"/>
      <w:lvlText w:val="•"/>
      <w:lvlJc w:val="left"/>
      <w:pPr>
        <w:ind w:left="3481" w:hanging="371"/>
      </w:pPr>
      <w:rPr>
        <w:rFonts w:hint="default"/>
        <w:lang w:val="pt-BR" w:eastAsia="en-US" w:bidi="ar-SA"/>
      </w:rPr>
    </w:lvl>
    <w:lvl w:ilvl="3" w:tplc="74AA1E5E">
      <w:numFmt w:val="bullet"/>
      <w:lvlText w:val="•"/>
      <w:lvlJc w:val="left"/>
      <w:pPr>
        <w:ind w:left="4262" w:hanging="371"/>
      </w:pPr>
      <w:rPr>
        <w:rFonts w:hint="default"/>
        <w:lang w:val="pt-BR" w:eastAsia="en-US" w:bidi="ar-SA"/>
      </w:rPr>
    </w:lvl>
    <w:lvl w:ilvl="4" w:tplc="4D4E3A7C">
      <w:numFmt w:val="bullet"/>
      <w:lvlText w:val="•"/>
      <w:lvlJc w:val="left"/>
      <w:pPr>
        <w:ind w:left="5042" w:hanging="371"/>
      </w:pPr>
      <w:rPr>
        <w:rFonts w:hint="default"/>
        <w:lang w:val="pt-BR" w:eastAsia="en-US" w:bidi="ar-SA"/>
      </w:rPr>
    </w:lvl>
    <w:lvl w:ilvl="5" w:tplc="2F1236C0">
      <w:numFmt w:val="bullet"/>
      <w:lvlText w:val="•"/>
      <w:lvlJc w:val="left"/>
      <w:pPr>
        <w:ind w:left="5823" w:hanging="371"/>
      </w:pPr>
      <w:rPr>
        <w:rFonts w:hint="default"/>
        <w:lang w:val="pt-BR" w:eastAsia="en-US" w:bidi="ar-SA"/>
      </w:rPr>
    </w:lvl>
    <w:lvl w:ilvl="6" w:tplc="DCAEB9F0">
      <w:numFmt w:val="bullet"/>
      <w:lvlText w:val="•"/>
      <w:lvlJc w:val="left"/>
      <w:pPr>
        <w:ind w:left="6604" w:hanging="371"/>
      </w:pPr>
      <w:rPr>
        <w:rFonts w:hint="default"/>
        <w:lang w:val="pt-BR" w:eastAsia="en-US" w:bidi="ar-SA"/>
      </w:rPr>
    </w:lvl>
    <w:lvl w:ilvl="7" w:tplc="DC4AB56C">
      <w:numFmt w:val="bullet"/>
      <w:lvlText w:val="•"/>
      <w:lvlJc w:val="left"/>
      <w:pPr>
        <w:ind w:left="7384" w:hanging="371"/>
      </w:pPr>
      <w:rPr>
        <w:rFonts w:hint="default"/>
        <w:lang w:val="pt-BR" w:eastAsia="en-US" w:bidi="ar-SA"/>
      </w:rPr>
    </w:lvl>
    <w:lvl w:ilvl="8" w:tplc="93522A9C">
      <w:numFmt w:val="bullet"/>
      <w:lvlText w:val="•"/>
      <w:lvlJc w:val="left"/>
      <w:pPr>
        <w:ind w:left="8165" w:hanging="371"/>
      </w:pPr>
      <w:rPr>
        <w:rFonts w:hint="default"/>
        <w:lang w:val="pt-BR" w:eastAsia="en-US" w:bidi="ar-SA"/>
      </w:rPr>
    </w:lvl>
  </w:abstractNum>
  <w:abstractNum w:abstractNumId="13" w15:restartNumberingAfterBreak="0">
    <w:nsid w:val="34887FD6"/>
    <w:multiLevelType w:val="multilevel"/>
    <w:tmpl w:val="18AC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CD7CC8"/>
    <w:multiLevelType w:val="multilevel"/>
    <w:tmpl w:val="8E60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0A7F5C"/>
    <w:multiLevelType w:val="multilevel"/>
    <w:tmpl w:val="5C62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FB1E35"/>
    <w:multiLevelType w:val="hybridMultilevel"/>
    <w:tmpl w:val="02DCFB82"/>
    <w:lvl w:ilvl="0" w:tplc="2306006E">
      <w:start w:val="1"/>
      <w:numFmt w:val="upperRoman"/>
      <w:lvlText w:val="%1"/>
      <w:lvlJc w:val="left"/>
      <w:pPr>
        <w:ind w:left="134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 w:tplc="C6A0A458">
      <w:numFmt w:val="bullet"/>
      <w:lvlText w:val="•"/>
      <w:lvlJc w:val="left"/>
      <w:pPr>
        <w:ind w:left="1098" w:hanging="268"/>
      </w:pPr>
      <w:rPr>
        <w:rFonts w:hint="default"/>
        <w:lang w:val="pt-BR" w:eastAsia="en-US" w:bidi="ar-SA"/>
      </w:rPr>
    </w:lvl>
    <w:lvl w:ilvl="2" w:tplc="48CAD266">
      <w:numFmt w:val="bullet"/>
      <w:lvlText w:val="•"/>
      <w:lvlJc w:val="left"/>
      <w:pPr>
        <w:ind w:left="2057" w:hanging="268"/>
      </w:pPr>
      <w:rPr>
        <w:rFonts w:hint="default"/>
        <w:lang w:val="pt-BR" w:eastAsia="en-US" w:bidi="ar-SA"/>
      </w:rPr>
    </w:lvl>
    <w:lvl w:ilvl="3" w:tplc="36C0F3A6">
      <w:numFmt w:val="bullet"/>
      <w:lvlText w:val="•"/>
      <w:lvlJc w:val="left"/>
      <w:pPr>
        <w:ind w:left="3016" w:hanging="268"/>
      </w:pPr>
      <w:rPr>
        <w:rFonts w:hint="default"/>
        <w:lang w:val="pt-BR" w:eastAsia="en-US" w:bidi="ar-SA"/>
      </w:rPr>
    </w:lvl>
    <w:lvl w:ilvl="4" w:tplc="B04AB298">
      <w:numFmt w:val="bullet"/>
      <w:lvlText w:val="•"/>
      <w:lvlJc w:val="left"/>
      <w:pPr>
        <w:ind w:left="3974" w:hanging="268"/>
      </w:pPr>
      <w:rPr>
        <w:rFonts w:hint="default"/>
        <w:lang w:val="pt-BR" w:eastAsia="en-US" w:bidi="ar-SA"/>
      </w:rPr>
    </w:lvl>
    <w:lvl w:ilvl="5" w:tplc="116EE624">
      <w:numFmt w:val="bullet"/>
      <w:lvlText w:val="•"/>
      <w:lvlJc w:val="left"/>
      <w:pPr>
        <w:ind w:left="4933" w:hanging="268"/>
      </w:pPr>
      <w:rPr>
        <w:rFonts w:hint="default"/>
        <w:lang w:val="pt-BR" w:eastAsia="en-US" w:bidi="ar-SA"/>
      </w:rPr>
    </w:lvl>
    <w:lvl w:ilvl="6" w:tplc="A4B40358">
      <w:numFmt w:val="bullet"/>
      <w:lvlText w:val="•"/>
      <w:lvlJc w:val="left"/>
      <w:pPr>
        <w:ind w:left="5892" w:hanging="268"/>
      </w:pPr>
      <w:rPr>
        <w:rFonts w:hint="default"/>
        <w:lang w:val="pt-BR" w:eastAsia="en-US" w:bidi="ar-SA"/>
      </w:rPr>
    </w:lvl>
    <w:lvl w:ilvl="7" w:tplc="BD782F6C">
      <w:numFmt w:val="bullet"/>
      <w:lvlText w:val="•"/>
      <w:lvlJc w:val="left"/>
      <w:pPr>
        <w:ind w:left="6850" w:hanging="268"/>
      </w:pPr>
      <w:rPr>
        <w:rFonts w:hint="default"/>
        <w:lang w:val="pt-BR" w:eastAsia="en-US" w:bidi="ar-SA"/>
      </w:rPr>
    </w:lvl>
    <w:lvl w:ilvl="8" w:tplc="9B0C8B32">
      <w:numFmt w:val="bullet"/>
      <w:lvlText w:val="•"/>
      <w:lvlJc w:val="left"/>
      <w:pPr>
        <w:ind w:left="7809" w:hanging="268"/>
      </w:pPr>
      <w:rPr>
        <w:rFonts w:hint="default"/>
        <w:lang w:val="pt-BR" w:eastAsia="en-US" w:bidi="ar-SA"/>
      </w:rPr>
    </w:lvl>
  </w:abstractNum>
  <w:abstractNum w:abstractNumId="17" w15:restartNumberingAfterBreak="0">
    <w:nsid w:val="3B101907"/>
    <w:multiLevelType w:val="multilevel"/>
    <w:tmpl w:val="8FD8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4F7E23"/>
    <w:multiLevelType w:val="multilevel"/>
    <w:tmpl w:val="8CE4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7F4279"/>
    <w:multiLevelType w:val="multilevel"/>
    <w:tmpl w:val="DAA0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5D483D"/>
    <w:multiLevelType w:val="hybridMultilevel"/>
    <w:tmpl w:val="192C30EE"/>
    <w:lvl w:ilvl="0" w:tplc="19483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148A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5AD6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C2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81F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7660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81C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AE9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C254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B028C"/>
    <w:multiLevelType w:val="multilevel"/>
    <w:tmpl w:val="B94C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52167F"/>
    <w:multiLevelType w:val="hybridMultilevel"/>
    <w:tmpl w:val="5A364CE0"/>
    <w:lvl w:ilvl="0" w:tplc="3A72A418">
      <w:start w:val="1"/>
      <w:numFmt w:val="upperRoman"/>
      <w:lvlText w:val="%1"/>
      <w:lvlJc w:val="left"/>
      <w:pPr>
        <w:ind w:left="134" w:hanging="18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 w:tplc="9E083994">
      <w:numFmt w:val="bullet"/>
      <w:lvlText w:val="•"/>
      <w:lvlJc w:val="left"/>
      <w:pPr>
        <w:ind w:left="1098" w:hanging="188"/>
      </w:pPr>
      <w:rPr>
        <w:rFonts w:hint="default"/>
        <w:lang w:val="pt-BR" w:eastAsia="en-US" w:bidi="ar-SA"/>
      </w:rPr>
    </w:lvl>
    <w:lvl w:ilvl="2" w:tplc="2DBCD594">
      <w:numFmt w:val="bullet"/>
      <w:lvlText w:val="•"/>
      <w:lvlJc w:val="left"/>
      <w:pPr>
        <w:ind w:left="2057" w:hanging="188"/>
      </w:pPr>
      <w:rPr>
        <w:rFonts w:hint="default"/>
        <w:lang w:val="pt-BR" w:eastAsia="en-US" w:bidi="ar-SA"/>
      </w:rPr>
    </w:lvl>
    <w:lvl w:ilvl="3" w:tplc="12C43654">
      <w:numFmt w:val="bullet"/>
      <w:lvlText w:val="•"/>
      <w:lvlJc w:val="left"/>
      <w:pPr>
        <w:ind w:left="3016" w:hanging="188"/>
      </w:pPr>
      <w:rPr>
        <w:rFonts w:hint="default"/>
        <w:lang w:val="pt-BR" w:eastAsia="en-US" w:bidi="ar-SA"/>
      </w:rPr>
    </w:lvl>
    <w:lvl w:ilvl="4" w:tplc="BCBE5B92">
      <w:numFmt w:val="bullet"/>
      <w:lvlText w:val="•"/>
      <w:lvlJc w:val="left"/>
      <w:pPr>
        <w:ind w:left="3974" w:hanging="188"/>
      </w:pPr>
      <w:rPr>
        <w:rFonts w:hint="default"/>
        <w:lang w:val="pt-BR" w:eastAsia="en-US" w:bidi="ar-SA"/>
      </w:rPr>
    </w:lvl>
    <w:lvl w:ilvl="5" w:tplc="453EF196">
      <w:numFmt w:val="bullet"/>
      <w:lvlText w:val="•"/>
      <w:lvlJc w:val="left"/>
      <w:pPr>
        <w:ind w:left="4933" w:hanging="188"/>
      </w:pPr>
      <w:rPr>
        <w:rFonts w:hint="default"/>
        <w:lang w:val="pt-BR" w:eastAsia="en-US" w:bidi="ar-SA"/>
      </w:rPr>
    </w:lvl>
    <w:lvl w:ilvl="6" w:tplc="BB8A16AE">
      <w:numFmt w:val="bullet"/>
      <w:lvlText w:val="•"/>
      <w:lvlJc w:val="left"/>
      <w:pPr>
        <w:ind w:left="5892" w:hanging="188"/>
      </w:pPr>
      <w:rPr>
        <w:rFonts w:hint="default"/>
        <w:lang w:val="pt-BR" w:eastAsia="en-US" w:bidi="ar-SA"/>
      </w:rPr>
    </w:lvl>
    <w:lvl w:ilvl="7" w:tplc="69E29E46">
      <w:numFmt w:val="bullet"/>
      <w:lvlText w:val="•"/>
      <w:lvlJc w:val="left"/>
      <w:pPr>
        <w:ind w:left="6850" w:hanging="188"/>
      </w:pPr>
      <w:rPr>
        <w:rFonts w:hint="default"/>
        <w:lang w:val="pt-BR" w:eastAsia="en-US" w:bidi="ar-SA"/>
      </w:rPr>
    </w:lvl>
    <w:lvl w:ilvl="8" w:tplc="879CD654">
      <w:numFmt w:val="bullet"/>
      <w:lvlText w:val="•"/>
      <w:lvlJc w:val="left"/>
      <w:pPr>
        <w:ind w:left="7809" w:hanging="188"/>
      </w:pPr>
      <w:rPr>
        <w:rFonts w:hint="default"/>
        <w:lang w:val="pt-BR" w:eastAsia="en-US" w:bidi="ar-SA"/>
      </w:rPr>
    </w:lvl>
  </w:abstractNum>
  <w:abstractNum w:abstractNumId="23" w15:restartNumberingAfterBreak="0">
    <w:nsid w:val="4F89006A"/>
    <w:multiLevelType w:val="multilevel"/>
    <w:tmpl w:val="0D44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AA4462"/>
    <w:multiLevelType w:val="multilevel"/>
    <w:tmpl w:val="3EBE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853878"/>
    <w:multiLevelType w:val="multilevel"/>
    <w:tmpl w:val="17D6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40477B"/>
    <w:multiLevelType w:val="multilevel"/>
    <w:tmpl w:val="F7EE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5E4401"/>
    <w:multiLevelType w:val="multilevel"/>
    <w:tmpl w:val="5B64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745AF2"/>
    <w:multiLevelType w:val="multilevel"/>
    <w:tmpl w:val="7FB2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B431EE"/>
    <w:multiLevelType w:val="multilevel"/>
    <w:tmpl w:val="7A60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4E7A0D"/>
    <w:multiLevelType w:val="multilevel"/>
    <w:tmpl w:val="3A5C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E043CA"/>
    <w:multiLevelType w:val="multilevel"/>
    <w:tmpl w:val="DA62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E4688E"/>
    <w:multiLevelType w:val="multilevel"/>
    <w:tmpl w:val="B234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6F3475"/>
    <w:multiLevelType w:val="multilevel"/>
    <w:tmpl w:val="35EA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2321567">
    <w:abstractNumId w:val="12"/>
  </w:num>
  <w:num w:numId="2" w16cid:durableId="1075779622">
    <w:abstractNumId w:val="11"/>
  </w:num>
  <w:num w:numId="3" w16cid:durableId="339430254">
    <w:abstractNumId w:val="16"/>
  </w:num>
  <w:num w:numId="4" w16cid:durableId="2046439116">
    <w:abstractNumId w:val="22"/>
  </w:num>
  <w:num w:numId="5" w16cid:durableId="456946441">
    <w:abstractNumId w:val="20"/>
  </w:num>
  <w:num w:numId="6" w16cid:durableId="607128277">
    <w:abstractNumId w:val="7"/>
  </w:num>
  <w:num w:numId="7" w16cid:durableId="1814373942">
    <w:abstractNumId w:val="10"/>
  </w:num>
  <w:num w:numId="8" w16cid:durableId="1224678345">
    <w:abstractNumId w:val="24"/>
  </w:num>
  <w:num w:numId="9" w16cid:durableId="39405666">
    <w:abstractNumId w:val="33"/>
  </w:num>
  <w:num w:numId="10" w16cid:durableId="1175998543">
    <w:abstractNumId w:val="18"/>
  </w:num>
  <w:num w:numId="11" w16cid:durableId="264651000">
    <w:abstractNumId w:val="4"/>
  </w:num>
  <w:num w:numId="12" w16cid:durableId="745417450">
    <w:abstractNumId w:val="19"/>
  </w:num>
  <w:num w:numId="13" w16cid:durableId="2042657708">
    <w:abstractNumId w:val="27"/>
  </w:num>
  <w:num w:numId="14" w16cid:durableId="2100370285">
    <w:abstractNumId w:val="8"/>
  </w:num>
  <w:num w:numId="15" w16cid:durableId="363100281">
    <w:abstractNumId w:val="3"/>
  </w:num>
  <w:num w:numId="16" w16cid:durableId="2103187755">
    <w:abstractNumId w:val="13"/>
  </w:num>
  <w:num w:numId="17" w16cid:durableId="103768969">
    <w:abstractNumId w:val="21"/>
  </w:num>
  <w:num w:numId="18" w16cid:durableId="1002513823">
    <w:abstractNumId w:val="5"/>
  </w:num>
  <w:num w:numId="19" w16cid:durableId="1353803380">
    <w:abstractNumId w:val="14"/>
  </w:num>
  <w:num w:numId="20" w16cid:durableId="348338424">
    <w:abstractNumId w:val="9"/>
  </w:num>
  <w:num w:numId="21" w16cid:durableId="2100367198">
    <w:abstractNumId w:val="17"/>
  </w:num>
  <w:num w:numId="22" w16cid:durableId="774251036">
    <w:abstractNumId w:val="2"/>
  </w:num>
  <w:num w:numId="23" w16cid:durableId="1316564304">
    <w:abstractNumId w:val="6"/>
  </w:num>
  <w:num w:numId="24" w16cid:durableId="380907871">
    <w:abstractNumId w:val="15"/>
  </w:num>
  <w:num w:numId="25" w16cid:durableId="237060843">
    <w:abstractNumId w:val="28"/>
  </w:num>
  <w:num w:numId="26" w16cid:durableId="1066682975">
    <w:abstractNumId w:val="30"/>
  </w:num>
  <w:num w:numId="27" w16cid:durableId="1371757070">
    <w:abstractNumId w:val="32"/>
  </w:num>
  <w:num w:numId="28" w16cid:durableId="910390535">
    <w:abstractNumId w:val="29"/>
  </w:num>
  <w:num w:numId="29" w16cid:durableId="1043096524">
    <w:abstractNumId w:val="0"/>
  </w:num>
  <w:num w:numId="30" w16cid:durableId="2023824608">
    <w:abstractNumId w:val="23"/>
  </w:num>
  <w:num w:numId="31" w16cid:durableId="1450590529">
    <w:abstractNumId w:val="31"/>
  </w:num>
  <w:num w:numId="32" w16cid:durableId="1523199730">
    <w:abstractNumId w:val="1"/>
  </w:num>
  <w:num w:numId="33" w16cid:durableId="1719821321">
    <w:abstractNumId w:val="25"/>
  </w:num>
  <w:num w:numId="34" w16cid:durableId="6621212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6A"/>
    <w:rsid w:val="00005DB5"/>
    <w:rsid w:val="00014BC3"/>
    <w:rsid w:val="00026F41"/>
    <w:rsid w:val="00036FBA"/>
    <w:rsid w:val="0007172E"/>
    <w:rsid w:val="00084E46"/>
    <w:rsid w:val="000B2EAE"/>
    <w:rsid w:val="000B3D7F"/>
    <w:rsid w:val="000B517B"/>
    <w:rsid w:val="000E1E60"/>
    <w:rsid w:val="000E2003"/>
    <w:rsid w:val="000E27EA"/>
    <w:rsid w:val="000E715E"/>
    <w:rsid w:val="000F3B62"/>
    <w:rsid w:val="000F4600"/>
    <w:rsid w:val="00113D6A"/>
    <w:rsid w:val="00121C29"/>
    <w:rsid w:val="00142A79"/>
    <w:rsid w:val="001508AC"/>
    <w:rsid w:val="001575B0"/>
    <w:rsid w:val="00160E4B"/>
    <w:rsid w:val="00167289"/>
    <w:rsid w:val="00181837"/>
    <w:rsid w:val="0019485F"/>
    <w:rsid w:val="00196544"/>
    <w:rsid w:val="001A60F8"/>
    <w:rsid w:val="001B17E3"/>
    <w:rsid w:val="001D0CB7"/>
    <w:rsid w:val="001D4C68"/>
    <w:rsid w:val="001E1ACE"/>
    <w:rsid w:val="001E29B9"/>
    <w:rsid w:val="001E38A3"/>
    <w:rsid w:val="001F6FE2"/>
    <w:rsid w:val="002037CA"/>
    <w:rsid w:val="0022240B"/>
    <w:rsid w:val="00224948"/>
    <w:rsid w:val="0023717B"/>
    <w:rsid w:val="0024551F"/>
    <w:rsid w:val="00254D39"/>
    <w:rsid w:val="002554CA"/>
    <w:rsid w:val="002569C4"/>
    <w:rsid w:val="00264AEC"/>
    <w:rsid w:val="002A2578"/>
    <w:rsid w:val="002A4931"/>
    <w:rsid w:val="002D0E30"/>
    <w:rsid w:val="002D4DF9"/>
    <w:rsid w:val="002F76D6"/>
    <w:rsid w:val="00305750"/>
    <w:rsid w:val="00315E47"/>
    <w:rsid w:val="00336B92"/>
    <w:rsid w:val="00343457"/>
    <w:rsid w:val="003449DC"/>
    <w:rsid w:val="0036417B"/>
    <w:rsid w:val="00366421"/>
    <w:rsid w:val="003805FB"/>
    <w:rsid w:val="003842AD"/>
    <w:rsid w:val="003860D5"/>
    <w:rsid w:val="003943BF"/>
    <w:rsid w:val="003B6AC3"/>
    <w:rsid w:val="003C75AE"/>
    <w:rsid w:val="003D535E"/>
    <w:rsid w:val="003E543E"/>
    <w:rsid w:val="00400D28"/>
    <w:rsid w:val="00403166"/>
    <w:rsid w:val="00403BC9"/>
    <w:rsid w:val="00412688"/>
    <w:rsid w:val="00432F57"/>
    <w:rsid w:val="00444F46"/>
    <w:rsid w:val="004470FD"/>
    <w:rsid w:val="00462DF1"/>
    <w:rsid w:val="00473B41"/>
    <w:rsid w:val="00474142"/>
    <w:rsid w:val="004852F7"/>
    <w:rsid w:val="004A2EF3"/>
    <w:rsid w:val="004A7626"/>
    <w:rsid w:val="004B083E"/>
    <w:rsid w:val="004D287C"/>
    <w:rsid w:val="004D3F12"/>
    <w:rsid w:val="004E4EB0"/>
    <w:rsid w:val="004E6765"/>
    <w:rsid w:val="004F13D9"/>
    <w:rsid w:val="004F2AB5"/>
    <w:rsid w:val="00506827"/>
    <w:rsid w:val="005105EE"/>
    <w:rsid w:val="00513877"/>
    <w:rsid w:val="00515210"/>
    <w:rsid w:val="00524A54"/>
    <w:rsid w:val="00530AD2"/>
    <w:rsid w:val="00557449"/>
    <w:rsid w:val="00562B84"/>
    <w:rsid w:val="00590CF1"/>
    <w:rsid w:val="00595417"/>
    <w:rsid w:val="005A0459"/>
    <w:rsid w:val="005A258E"/>
    <w:rsid w:val="005A25DE"/>
    <w:rsid w:val="005B0612"/>
    <w:rsid w:val="005B5D3E"/>
    <w:rsid w:val="005C2323"/>
    <w:rsid w:val="005C47FF"/>
    <w:rsid w:val="005C6186"/>
    <w:rsid w:val="005D1C4A"/>
    <w:rsid w:val="005F45E3"/>
    <w:rsid w:val="005F54B0"/>
    <w:rsid w:val="006335AC"/>
    <w:rsid w:val="00652161"/>
    <w:rsid w:val="00655C19"/>
    <w:rsid w:val="00674366"/>
    <w:rsid w:val="00685890"/>
    <w:rsid w:val="006913BC"/>
    <w:rsid w:val="00694B5F"/>
    <w:rsid w:val="006B04A3"/>
    <w:rsid w:val="006C5FE3"/>
    <w:rsid w:val="006D02D4"/>
    <w:rsid w:val="006D3B68"/>
    <w:rsid w:val="0072039A"/>
    <w:rsid w:val="00727A9F"/>
    <w:rsid w:val="00727C25"/>
    <w:rsid w:val="00740182"/>
    <w:rsid w:val="00744D50"/>
    <w:rsid w:val="00753D7B"/>
    <w:rsid w:val="007573E6"/>
    <w:rsid w:val="00766A46"/>
    <w:rsid w:val="00770EA1"/>
    <w:rsid w:val="00773F37"/>
    <w:rsid w:val="0078345D"/>
    <w:rsid w:val="007B2497"/>
    <w:rsid w:val="007B3EF1"/>
    <w:rsid w:val="007C2553"/>
    <w:rsid w:val="007C31AA"/>
    <w:rsid w:val="007C4B25"/>
    <w:rsid w:val="007D1D03"/>
    <w:rsid w:val="007D3D1D"/>
    <w:rsid w:val="007E336A"/>
    <w:rsid w:val="007E6A92"/>
    <w:rsid w:val="007F1958"/>
    <w:rsid w:val="008207F4"/>
    <w:rsid w:val="0082549F"/>
    <w:rsid w:val="008316BE"/>
    <w:rsid w:val="00834526"/>
    <w:rsid w:val="00860EC3"/>
    <w:rsid w:val="008641B6"/>
    <w:rsid w:val="00865394"/>
    <w:rsid w:val="00876703"/>
    <w:rsid w:val="008817BB"/>
    <w:rsid w:val="00883829"/>
    <w:rsid w:val="008904DA"/>
    <w:rsid w:val="0089274B"/>
    <w:rsid w:val="00893761"/>
    <w:rsid w:val="008A0364"/>
    <w:rsid w:val="008B10FF"/>
    <w:rsid w:val="008B1B32"/>
    <w:rsid w:val="008B295F"/>
    <w:rsid w:val="008C7313"/>
    <w:rsid w:val="008D11BB"/>
    <w:rsid w:val="0090273D"/>
    <w:rsid w:val="00920B2F"/>
    <w:rsid w:val="00923A68"/>
    <w:rsid w:val="00925079"/>
    <w:rsid w:val="00926604"/>
    <w:rsid w:val="00926772"/>
    <w:rsid w:val="00945CE1"/>
    <w:rsid w:val="00951F5C"/>
    <w:rsid w:val="00953C6C"/>
    <w:rsid w:val="009617F1"/>
    <w:rsid w:val="009620F9"/>
    <w:rsid w:val="009718F1"/>
    <w:rsid w:val="00973B20"/>
    <w:rsid w:val="009740DD"/>
    <w:rsid w:val="009856A4"/>
    <w:rsid w:val="00987014"/>
    <w:rsid w:val="0099106D"/>
    <w:rsid w:val="00995D93"/>
    <w:rsid w:val="009C622B"/>
    <w:rsid w:val="009D005D"/>
    <w:rsid w:val="009E3457"/>
    <w:rsid w:val="009F793E"/>
    <w:rsid w:val="00A0471E"/>
    <w:rsid w:val="00A13C99"/>
    <w:rsid w:val="00A52CE9"/>
    <w:rsid w:val="00A54998"/>
    <w:rsid w:val="00A8125F"/>
    <w:rsid w:val="00A9283C"/>
    <w:rsid w:val="00AB08F3"/>
    <w:rsid w:val="00AB5338"/>
    <w:rsid w:val="00AC1D70"/>
    <w:rsid w:val="00AE48AE"/>
    <w:rsid w:val="00AF433D"/>
    <w:rsid w:val="00AF6056"/>
    <w:rsid w:val="00B07143"/>
    <w:rsid w:val="00B23BFC"/>
    <w:rsid w:val="00B35367"/>
    <w:rsid w:val="00B436A4"/>
    <w:rsid w:val="00B43FB6"/>
    <w:rsid w:val="00B57DB9"/>
    <w:rsid w:val="00B60C99"/>
    <w:rsid w:val="00B76324"/>
    <w:rsid w:val="00B87B5E"/>
    <w:rsid w:val="00B9312A"/>
    <w:rsid w:val="00BA2518"/>
    <w:rsid w:val="00BA3739"/>
    <w:rsid w:val="00BB2658"/>
    <w:rsid w:val="00BC37FB"/>
    <w:rsid w:val="00BC3CB2"/>
    <w:rsid w:val="00BC4ED1"/>
    <w:rsid w:val="00BC6AF3"/>
    <w:rsid w:val="00BD054E"/>
    <w:rsid w:val="00BE50BF"/>
    <w:rsid w:val="00BF3CC1"/>
    <w:rsid w:val="00C1584D"/>
    <w:rsid w:val="00C16397"/>
    <w:rsid w:val="00C322B4"/>
    <w:rsid w:val="00C323B3"/>
    <w:rsid w:val="00C365B4"/>
    <w:rsid w:val="00C734E8"/>
    <w:rsid w:val="00C76706"/>
    <w:rsid w:val="00C76E60"/>
    <w:rsid w:val="00C8249E"/>
    <w:rsid w:val="00C855F2"/>
    <w:rsid w:val="00C93449"/>
    <w:rsid w:val="00CA33B7"/>
    <w:rsid w:val="00CF332D"/>
    <w:rsid w:val="00CF458B"/>
    <w:rsid w:val="00D0192B"/>
    <w:rsid w:val="00D1101A"/>
    <w:rsid w:val="00D23696"/>
    <w:rsid w:val="00D254DC"/>
    <w:rsid w:val="00D2621D"/>
    <w:rsid w:val="00D4313C"/>
    <w:rsid w:val="00D46620"/>
    <w:rsid w:val="00D63822"/>
    <w:rsid w:val="00D862DD"/>
    <w:rsid w:val="00D87DED"/>
    <w:rsid w:val="00DB1813"/>
    <w:rsid w:val="00DB290C"/>
    <w:rsid w:val="00DB74E0"/>
    <w:rsid w:val="00DE7FA5"/>
    <w:rsid w:val="00DF64BE"/>
    <w:rsid w:val="00DF75DE"/>
    <w:rsid w:val="00E1265C"/>
    <w:rsid w:val="00E14FB0"/>
    <w:rsid w:val="00E40662"/>
    <w:rsid w:val="00E649AB"/>
    <w:rsid w:val="00EA183C"/>
    <w:rsid w:val="00ED5183"/>
    <w:rsid w:val="00EF2879"/>
    <w:rsid w:val="00F0411D"/>
    <w:rsid w:val="00F244E3"/>
    <w:rsid w:val="00F24A59"/>
    <w:rsid w:val="00F34E60"/>
    <w:rsid w:val="00F40BF2"/>
    <w:rsid w:val="00F4525D"/>
    <w:rsid w:val="00F50A34"/>
    <w:rsid w:val="00F51BA3"/>
    <w:rsid w:val="00F747AB"/>
    <w:rsid w:val="00F842A8"/>
    <w:rsid w:val="00F86349"/>
    <w:rsid w:val="00F94D30"/>
    <w:rsid w:val="00F960BA"/>
    <w:rsid w:val="00FB5253"/>
    <w:rsid w:val="00FB7D26"/>
    <w:rsid w:val="00FC4736"/>
    <w:rsid w:val="00FD2CDA"/>
    <w:rsid w:val="00FD2F29"/>
    <w:rsid w:val="00FD73F1"/>
    <w:rsid w:val="00FE67C6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CC6077E"/>
  <w15:docId w15:val="{E1FD031A-D473-401D-B792-9FF95A88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20B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4A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04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E336A"/>
    <w:pPr>
      <w:spacing w:before="100" w:beforeAutospacing="1" w:after="100" w:afterAutospacing="1"/>
    </w:pPr>
  </w:style>
  <w:style w:type="character" w:customStyle="1" w:styleId="StrongEmphasis">
    <w:name w:val="Strong Emphasis"/>
    <w:basedOn w:val="Fontepargpadro"/>
    <w:rsid w:val="007E336A"/>
    <w:rPr>
      <w:b/>
      <w:bCs/>
    </w:rPr>
  </w:style>
  <w:style w:type="character" w:styleId="nfase">
    <w:name w:val="Emphasis"/>
    <w:basedOn w:val="Fontepargpadro"/>
    <w:uiPriority w:val="20"/>
    <w:qFormat/>
    <w:rsid w:val="0078345D"/>
    <w:rPr>
      <w:i/>
      <w:iCs/>
    </w:rPr>
  </w:style>
  <w:style w:type="paragraph" w:styleId="SemEspaamento">
    <w:name w:val="No Spacing"/>
    <w:uiPriority w:val="1"/>
    <w:qFormat/>
    <w:rsid w:val="00D11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E6A92"/>
    <w:rPr>
      <w:b/>
      <w:bCs/>
    </w:rPr>
  </w:style>
  <w:style w:type="paragraph" w:customStyle="1" w:styleId="Ttulo11">
    <w:name w:val="Título 11"/>
    <w:basedOn w:val="Normal"/>
    <w:uiPriority w:val="1"/>
    <w:qFormat/>
    <w:rsid w:val="00AB08F3"/>
    <w:pPr>
      <w:widowControl w:val="0"/>
      <w:autoSpaceDE w:val="0"/>
      <w:autoSpaceDN w:val="0"/>
      <w:ind w:left="133" w:right="915"/>
      <w:jc w:val="both"/>
      <w:outlineLvl w:val="1"/>
    </w:pPr>
    <w:rPr>
      <w:b/>
      <w:bCs/>
      <w:sz w:val="26"/>
      <w:szCs w:val="26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AB08F3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B08F3"/>
    <w:rPr>
      <w:rFonts w:ascii="Times New Roman" w:eastAsia="Times New Roman" w:hAnsi="Times New Roman" w:cs="Times New Roman"/>
      <w:sz w:val="26"/>
      <w:szCs w:val="26"/>
    </w:rPr>
  </w:style>
  <w:style w:type="paragraph" w:styleId="PargrafodaLista">
    <w:name w:val="List Paragraph"/>
    <w:basedOn w:val="Normal"/>
    <w:uiPriority w:val="1"/>
    <w:qFormat/>
    <w:rsid w:val="00AB08F3"/>
    <w:pPr>
      <w:widowControl w:val="0"/>
      <w:autoSpaceDE w:val="0"/>
      <w:autoSpaceDN w:val="0"/>
      <w:ind w:left="133" w:right="916" w:firstLine="1418"/>
      <w:jc w:val="both"/>
    </w:pPr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54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41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20B2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E649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ighlight">
    <w:name w:val="highlight"/>
    <w:basedOn w:val="Fontepargpadro"/>
    <w:rsid w:val="00B436A4"/>
  </w:style>
  <w:style w:type="character" w:styleId="Hyperlink">
    <w:name w:val="Hyperlink"/>
    <w:basedOn w:val="Fontepargpadro"/>
    <w:uiPriority w:val="99"/>
    <w:unhideWhenUsed/>
    <w:rsid w:val="00B436A4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60D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04D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4A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D6EAC-B7B2-42D0-A2EE-0AC6C9CB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2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Andreia P. Campanha</cp:lastModifiedBy>
  <cp:revision>200</cp:revision>
  <cp:lastPrinted>2025-10-16T13:15:00Z</cp:lastPrinted>
  <dcterms:created xsi:type="dcterms:W3CDTF">2022-10-06T11:59:00Z</dcterms:created>
  <dcterms:modified xsi:type="dcterms:W3CDTF">2025-10-16T13:17:00Z</dcterms:modified>
</cp:coreProperties>
</file>