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E35" w:rsidP="003E6E35" w14:paraId="2EA73B76" w14:textId="7D8E53F9">
      <w:pPr>
        <w:widowControl w:val="0"/>
        <w:autoSpaceDE w:val="0"/>
        <w:autoSpaceDN w:val="0"/>
        <w:spacing w:after="0" w:line="240" w:lineRule="auto"/>
        <w:ind w:left="2202"/>
        <w:outlineLvl w:val="0"/>
        <w:rPr>
          <w:rFonts w:eastAsia="Arial" w:asciiTheme="minorBidi" w:hAnsiTheme="minorBidi"/>
          <w:b/>
          <w:bCs/>
          <w:spacing w:val="-2"/>
          <w:kern w:val="0"/>
          <w:lang w:val="pt-PT"/>
          <w14:ligatures w14:val="none"/>
        </w:rPr>
      </w:pPr>
      <w:r>
        <w:rPr>
          <w:rFonts w:eastAsia="Arial" w:asciiTheme="minorBidi" w:hAnsiTheme="minorBidi"/>
          <w:b/>
          <w:bCs/>
          <w:kern w:val="0"/>
          <w:lang w:val="pt-PT"/>
          <w14:ligatures w14:val="none"/>
        </w:rPr>
        <w:t xml:space="preserve">              </w:t>
      </w:r>
      <w:r w:rsidRPr="003E6E35">
        <w:rPr>
          <w:rFonts w:eastAsia="Arial" w:asciiTheme="minorBidi" w:hAnsiTheme="minorBidi"/>
          <w:b/>
          <w:bCs/>
          <w:kern w:val="0"/>
          <w:lang w:val="pt-PT"/>
          <w14:ligatures w14:val="none"/>
        </w:rPr>
        <w:t>PROJETO</w:t>
      </w:r>
      <w:r w:rsidRPr="003E6E35">
        <w:rPr>
          <w:rFonts w:eastAsia="Arial" w:asciiTheme="minorBidi" w:hAnsiTheme="minorBidi"/>
          <w:b/>
          <w:bCs/>
          <w:spacing w:val="-1"/>
          <w:kern w:val="0"/>
          <w:lang w:val="pt-PT"/>
          <w14:ligatures w14:val="none"/>
        </w:rPr>
        <w:t xml:space="preserve"> </w:t>
      </w:r>
      <w:r w:rsidRPr="003E6E35">
        <w:rPr>
          <w:rFonts w:eastAsia="Arial" w:asciiTheme="minorBidi" w:hAnsiTheme="minorBidi"/>
          <w:b/>
          <w:bCs/>
          <w:kern w:val="0"/>
          <w:lang w:val="pt-PT"/>
          <w14:ligatures w14:val="none"/>
        </w:rPr>
        <w:t>DE LEI</w:t>
      </w:r>
      <w:r w:rsidRPr="003E6E35">
        <w:rPr>
          <w:rFonts w:eastAsia="Arial" w:asciiTheme="minorBidi" w:hAnsiTheme="minorBidi"/>
          <w:b/>
          <w:bCs/>
          <w:spacing w:val="-1"/>
          <w:kern w:val="0"/>
          <w:lang w:val="pt-PT"/>
          <w14:ligatures w14:val="none"/>
        </w:rPr>
        <w:t xml:space="preserve"> </w:t>
      </w:r>
      <w:r w:rsidRPr="003E6E35">
        <w:rPr>
          <w:rFonts w:eastAsia="Arial" w:asciiTheme="minorBidi" w:hAnsiTheme="minorBidi"/>
          <w:b/>
          <w:bCs/>
          <w:kern w:val="0"/>
          <w:lang w:val="pt-PT"/>
          <w14:ligatures w14:val="none"/>
        </w:rPr>
        <w:t>Nº.</w:t>
      </w:r>
      <w:r>
        <w:rPr>
          <w:rFonts w:eastAsia="Arial" w:asciiTheme="minorBidi" w:hAnsiTheme="minorBidi"/>
          <w:b/>
          <w:bCs/>
          <w:kern w:val="0"/>
          <w:lang w:val="pt-PT"/>
          <w14:ligatures w14:val="none"/>
        </w:rPr>
        <w:t>038</w:t>
      </w:r>
      <w:r w:rsidRPr="003E6E35">
        <w:rPr>
          <w:rFonts w:eastAsia="Arial" w:asciiTheme="minorBidi" w:hAnsiTheme="minorBidi"/>
          <w:b/>
          <w:bCs/>
          <w:spacing w:val="-2"/>
          <w:kern w:val="0"/>
          <w:lang w:val="pt-PT"/>
          <w14:ligatures w14:val="none"/>
        </w:rPr>
        <w:t>/2025</w:t>
      </w:r>
    </w:p>
    <w:p w:rsidR="00DB0554" w:rsidRPr="003E6E35" w:rsidP="003E6E35" w14:paraId="6A5D29BF" w14:textId="77777777">
      <w:pPr>
        <w:widowControl w:val="0"/>
        <w:autoSpaceDE w:val="0"/>
        <w:autoSpaceDN w:val="0"/>
        <w:spacing w:after="0" w:line="240" w:lineRule="auto"/>
        <w:ind w:left="2202"/>
        <w:outlineLvl w:val="0"/>
        <w:rPr>
          <w:rFonts w:eastAsia="Arial" w:asciiTheme="minorBidi" w:hAnsiTheme="minorBidi"/>
          <w:b/>
          <w:bCs/>
          <w:kern w:val="0"/>
          <w:lang w:val="pt-PT"/>
          <w14:ligatures w14:val="none"/>
        </w:rPr>
      </w:pPr>
    </w:p>
    <w:p w:rsidR="004352FC" w:rsidP="00542B4E" w14:paraId="29ADDF3E" w14:textId="20DF51BA">
      <w:pPr>
        <w:widowControl w:val="0"/>
        <w:autoSpaceDE w:val="0"/>
        <w:autoSpaceDN w:val="0"/>
        <w:spacing w:before="138" w:after="0" w:line="240" w:lineRule="auto"/>
        <w:ind w:left="1985" w:right="430"/>
        <w:jc w:val="both"/>
        <w:rPr>
          <w:b/>
          <w:bCs/>
        </w:rPr>
      </w:pPr>
      <w:r>
        <w:rPr>
          <w:b/>
          <w:bCs/>
        </w:rPr>
        <w:t>“</w:t>
      </w:r>
      <w:r w:rsidRPr="00017DA7">
        <w:rPr>
          <w:b/>
          <w:bCs/>
        </w:rPr>
        <w:t>DISPÕE SOBRE A PUBLICAÇÃO ANUAL DO BALANÇO DE ATIVIDADES RELATIVAS AO BEM-ESTAR ANIMAL E AO CONTROLE DE ZOONOSES NO MUNICÍPIO DE HOLAMBRA</w:t>
      </w:r>
      <w:r>
        <w:rPr>
          <w:b/>
          <w:bCs/>
        </w:rPr>
        <w:t>”</w:t>
      </w:r>
    </w:p>
    <w:p w:rsidR="00017DA7" w:rsidRPr="00017DA7" w:rsidP="004352FC" w14:paraId="1D87C99A" w14:textId="77777777">
      <w:pPr>
        <w:widowControl w:val="0"/>
        <w:autoSpaceDE w:val="0"/>
        <w:autoSpaceDN w:val="0"/>
        <w:spacing w:before="138" w:after="0" w:line="240" w:lineRule="auto"/>
        <w:jc w:val="right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</w:p>
    <w:p w:rsidR="003E6E35" w:rsidRPr="003E6E35" w:rsidP="00542B4E" w14:paraId="59B8057D" w14:textId="0C681798">
      <w:pPr>
        <w:widowControl w:val="0"/>
        <w:tabs>
          <w:tab w:val="left" w:pos="1820"/>
          <w:tab w:val="left" w:pos="3090"/>
          <w:tab w:val="left" w:pos="4640"/>
          <w:tab w:val="left" w:pos="5217"/>
          <w:tab w:val="left" w:pos="6661"/>
          <w:tab w:val="left" w:pos="8171"/>
        </w:tabs>
        <w:autoSpaceDE w:val="0"/>
        <w:autoSpaceDN w:val="0"/>
        <w:spacing w:after="0" w:line="360" w:lineRule="auto"/>
        <w:ind w:left="1" w:right="146" w:firstLine="1416"/>
        <w:rPr>
          <w:rFonts w:eastAsia="Arial MT" w:asciiTheme="minorBidi" w:hAnsiTheme="minorBidi"/>
          <w:kern w:val="0"/>
          <w:lang w:val="pt-PT"/>
          <w14:ligatures w14:val="none"/>
        </w:rPr>
      </w:pPr>
      <w:r>
        <w:rPr>
          <w:rFonts w:eastAsia="Arial MT" w:asciiTheme="minorBidi" w:hAnsiTheme="minorBidi"/>
          <w:kern w:val="0"/>
          <w:lang w:val="pt-PT"/>
          <w14:ligatures w14:val="none"/>
        </w:rPr>
        <w:t>A CÂMARA MUNICIPAL DA ESTÂNCIA TURÍSTICA DE HOLAMBRA APROVA</w:t>
      </w:r>
      <w:r w:rsidRPr="003E6E35">
        <w:rPr>
          <w:rFonts w:eastAsia="Arial MT" w:asciiTheme="minorBidi" w:hAnsiTheme="minorBidi"/>
          <w:kern w:val="0"/>
          <w:lang w:val="pt-PT"/>
          <w14:ligatures w14:val="none"/>
        </w:rPr>
        <w:t>:</w:t>
      </w:r>
    </w:p>
    <w:p w:rsidR="004352FC" w:rsidRPr="004352FC" w:rsidP="00542B4E" w14:paraId="792BBDA7" w14:textId="44D32884">
      <w:pPr>
        <w:pStyle w:val="NormalWeb"/>
        <w:ind w:right="571" w:firstLine="1418"/>
        <w:jc w:val="both"/>
        <w:rPr>
          <w:rFonts w:asciiTheme="minorBidi" w:hAnsiTheme="minorBidi" w:cstheme="minorBidi"/>
        </w:rPr>
      </w:pPr>
      <w:r>
        <w:rPr>
          <w:rStyle w:val="Strong"/>
          <w:rFonts w:asciiTheme="minorBidi" w:eastAsiaTheme="majorEastAsia" w:hAnsiTheme="minorBidi" w:cstheme="minorBidi"/>
        </w:rPr>
        <w:t xml:space="preserve">   </w:t>
      </w:r>
      <w:r w:rsidRPr="004352FC">
        <w:rPr>
          <w:rStyle w:val="Strong"/>
          <w:rFonts w:asciiTheme="minorBidi" w:eastAsiaTheme="majorEastAsia" w:hAnsiTheme="minorBidi" w:cstheme="minorBidi"/>
        </w:rPr>
        <w:t>Art. 1º</w:t>
      </w:r>
      <w:r w:rsidRPr="004352FC">
        <w:rPr>
          <w:rFonts w:asciiTheme="minorBidi" w:hAnsiTheme="minorBidi" w:cstheme="minorBidi"/>
        </w:rPr>
        <w:t xml:space="preserve"> </w:t>
      </w:r>
      <w:r w:rsidRPr="00017DA7" w:rsidR="00017DA7">
        <w:rPr>
          <w:rFonts w:asciiTheme="minorBidi" w:hAnsiTheme="minorBidi" w:cstheme="minorBidi"/>
        </w:rPr>
        <w:t>- Fica determinada a publicação, no Portal de Transparência</w:t>
      </w:r>
      <w:r w:rsidR="00017DA7">
        <w:rPr>
          <w:rFonts w:asciiTheme="minorBidi" w:hAnsiTheme="minorBidi" w:cstheme="minorBidi"/>
        </w:rPr>
        <w:t xml:space="preserve"> e no site oficial</w:t>
      </w:r>
      <w:r w:rsidRPr="00017DA7" w:rsidR="00017DA7">
        <w:rPr>
          <w:rFonts w:asciiTheme="minorBidi" w:hAnsiTheme="minorBidi" w:cstheme="minorBidi"/>
        </w:rPr>
        <w:t xml:space="preserve"> do Município de </w:t>
      </w:r>
      <w:r w:rsidR="00017DA7">
        <w:rPr>
          <w:rFonts w:asciiTheme="minorBidi" w:hAnsiTheme="minorBidi" w:cstheme="minorBidi"/>
        </w:rPr>
        <w:t xml:space="preserve">Holambra, um </w:t>
      </w:r>
      <w:r w:rsidRPr="00017DA7" w:rsidR="00017DA7">
        <w:rPr>
          <w:rFonts w:asciiTheme="minorBidi" w:hAnsiTheme="minorBidi" w:cstheme="minorBidi"/>
        </w:rPr>
        <w:t>relatório consolidado das ações desenvolvidas no âmbito do bem-estar animal e do controle de zoonoses.</w:t>
      </w:r>
    </w:p>
    <w:p w:rsidR="00017DA7" w:rsidP="00542B4E" w14:paraId="6057F01A" w14:textId="0C031441">
      <w:pPr>
        <w:pStyle w:val="NormalWeb"/>
        <w:ind w:left="1560" w:right="571"/>
        <w:jc w:val="both"/>
        <w:rPr>
          <w:rFonts w:asciiTheme="minorBidi" w:hAnsiTheme="minorBidi" w:cstheme="minorBidi"/>
        </w:rPr>
      </w:pPr>
      <w:r w:rsidRPr="004352FC">
        <w:rPr>
          <w:rStyle w:val="Strong"/>
          <w:rFonts w:asciiTheme="minorBidi" w:eastAsiaTheme="majorEastAsia" w:hAnsiTheme="minorBidi" w:cstheme="minorBidi"/>
        </w:rPr>
        <w:t>Art. 2º</w:t>
      </w:r>
      <w:r w:rsidRPr="004352FC">
        <w:rPr>
          <w:rFonts w:asciiTheme="minorBidi" w:hAnsiTheme="minorBidi" w:cstheme="minorBidi"/>
        </w:rPr>
        <w:t xml:space="preserve"> </w:t>
      </w:r>
      <w:r w:rsidRPr="00017DA7">
        <w:rPr>
          <w:rFonts w:asciiTheme="minorBidi" w:hAnsiTheme="minorBidi" w:cstheme="minorBidi"/>
        </w:rPr>
        <w:t>– O relatório de que trata o artigo anterior deverá conter, no mínimo:</w:t>
      </w:r>
      <w:r>
        <w:rPr>
          <w:rFonts w:asciiTheme="minorBidi" w:hAnsiTheme="minorBidi" w:cstheme="minorBidi"/>
        </w:rPr>
        <w:br/>
      </w:r>
      <w:r w:rsidRPr="00017DA7">
        <w:rPr>
          <w:rFonts w:asciiTheme="minorBidi" w:hAnsiTheme="minorBidi" w:cstheme="minorBidi"/>
        </w:rPr>
        <w:t xml:space="preserve">I – investimentos públicos mensais especificados por serviço; </w:t>
      </w:r>
      <w:r>
        <w:rPr>
          <w:rFonts w:asciiTheme="minorBidi" w:hAnsiTheme="minorBidi" w:cstheme="minorBidi"/>
        </w:rPr>
        <w:br/>
      </w:r>
      <w:r w:rsidRPr="00017DA7">
        <w:rPr>
          <w:rFonts w:asciiTheme="minorBidi" w:hAnsiTheme="minorBidi" w:cstheme="minorBidi"/>
        </w:rPr>
        <w:t xml:space="preserve">II – número de atendimentos e procedimentos mensais, por tipo; </w:t>
      </w:r>
      <w:r>
        <w:rPr>
          <w:rFonts w:asciiTheme="minorBidi" w:hAnsiTheme="minorBidi" w:cstheme="minorBidi"/>
        </w:rPr>
        <w:br/>
      </w:r>
      <w:r w:rsidRPr="00017DA7">
        <w:rPr>
          <w:rFonts w:asciiTheme="minorBidi" w:hAnsiTheme="minorBidi" w:cstheme="minorBidi"/>
        </w:rPr>
        <w:t>III – registros de ocorrências relacionadas a maus-tratos;</w:t>
      </w:r>
      <w:r>
        <w:rPr>
          <w:rFonts w:asciiTheme="minorBidi" w:hAnsiTheme="minorBidi" w:cstheme="minorBidi"/>
        </w:rPr>
        <w:br/>
      </w:r>
      <w:r w:rsidRPr="00017DA7">
        <w:rPr>
          <w:rFonts w:asciiTheme="minorBidi" w:hAnsiTheme="minorBidi" w:cstheme="minorBidi"/>
        </w:rPr>
        <w:t>IV – quantidade mensal de animais atendidos, por serviço realizado.</w:t>
      </w:r>
    </w:p>
    <w:p w:rsidR="00017DA7" w:rsidRPr="00017DA7" w:rsidP="00542B4E" w14:paraId="4E19B7EF" w14:textId="18071BA4">
      <w:pPr>
        <w:pStyle w:val="NormalWeb"/>
        <w:ind w:right="571" w:firstLine="1418"/>
        <w:jc w:val="both"/>
        <w:rPr>
          <w:rFonts w:asciiTheme="minorBidi" w:hAnsiTheme="minorBidi" w:cstheme="minorBidi"/>
        </w:rPr>
      </w:pPr>
      <w:r w:rsidRPr="00017DA7">
        <w:rPr>
          <w:rFonts w:asciiTheme="minorBidi" w:hAnsiTheme="minorBidi" w:cstheme="minorBidi"/>
          <w:b/>
          <w:bCs/>
        </w:rPr>
        <w:t>Art. 3º</w:t>
      </w:r>
      <w:r w:rsidRPr="00017DA7">
        <w:rPr>
          <w:rFonts w:asciiTheme="minorBidi" w:hAnsiTheme="minorBidi" w:cstheme="minorBidi"/>
        </w:rPr>
        <w:t xml:space="preserve"> – O relatório deverá ser publicado até </w:t>
      </w:r>
      <w:r>
        <w:rPr>
          <w:rFonts w:asciiTheme="minorBidi" w:hAnsiTheme="minorBidi" w:cstheme="minorBidi"/>
        </w:rPr>
        <w:t>01</w:t>
      </w:r>
      <w:r w:rsidRPr="00017DA7">
        <w:rPr>
          <w:rFonts w:asciiTheme="minorBidi" w:hAnsiTheme="minorBidi" w:cstheme="minorBidi"/>
        </w:rPr>
        <w:t xml:space="preserve"> de março do ano subsequente ao exercício a que se referir.</w:t>
      </w:r>
    </w:p>
    <w:p w:rsidR="00017DA7" w:rsidRPr="00017DA7" w:rsidP="00542B4E" w14:paraId="4BB21A59" w14:textId="77777777">
      <w:pPr>
        <w:pStyle w:val="NormalWeb"/>
        <w:ind w:right="571" w:firstLine="1418"/>
        <w:jc w:val="both"/>
        <w:rPr>
          <w:rFonts w:asciiTheme="minorBidi" w:hAnsiTheme="minorBidi"/>
        </w:rPr>
      </w:pPr>
      <w:r w:rsidRPr="00017DA7">
        <w:rPr>
          <w:rFonts w:asciiTheme="minorBidi" w:hAnsiTheme="minorBidi"/>
          <w:b/>
          <w:bCs/>
        </w:rPr>
        <w:t>Art. 4º</w:t>
      </w:r>
      <w:r w:rsidRPr="00017DA7">
        <w:rPr>
          <w:rFonts w:asciiTheme="minorBidi" w:hAnsiTheme="minorBidi"/>
        </w:rPr>
        <w:t xml:space="preserve"> – Esta Lei entra em vigor na data de sua publicação.</w:t>
      </w:r>
    </w:p>
    <w:p w:rsidR="003E6E35" w:rsidRPr="003E6E35" w:rsidP="00542B4E" w14:paraId="4A5A5331" w14:textId="2D309D64">
      <w:pPr>
        <w:widowControl w:val="0"/>
        <w:autoSpaceDE w:val="0"/>
        <w:autoSpaceDN w:val="0"/>
        <w:spacing w:after="0" w:line="240" w:lineRule="auto"/>
        <w:ind w:right="571" w:firstLine="1418"/>
        <w:jc w:val="both"/>
        <w:rPr>
          <w:rFonts w:eastAsia="Arial MT" w:asciiTheme="minorBidi" w:hAnsiTheme="minorBidi"/>
          <w:kern w:val="0"/>
          <w:lang w:val="pt-PT"/>
          <w14:ligatures w14:val="none"/>
        </w:rPr>
      </w:pPr>
      <w:r w:rsidRPr="003E6E35">
        <w:rPr>
          <w:rFonts w:eastAsia="Arial MT" w:asciiTheme="minorBidi" w:hAnsiTheme="minorBidi"/>
          <w:kern w:val="0"/>
          <w:lang w:val="pt-PT"/>
          <w14:ligatures w14:val="none"/>
        </w:rPr>
        <w:t xml:space="preserve">Plenário Vereador Aparício de Almeida, aos </w:t>
      </w:r>
      <w:r w:rsidR="004352FC">
        <w:rPr>
          <w:rFonts w:eastAsia="Arial MT" w:asciiTheme="minorBidi" w:hAnsiTheme="minorBidi"/>
          <w:kern w:val="0"/>
          <w:lang w:val="pt-PT"/>
          <w14:ligatures w14:val="none"/>
        </w:rPr>
        <w:t>10</w:t>
      </w:r>
      <w:r w:rsidRPr="003E6E35">
        <w:rPr>
          <w:rFonts w:eastAsia="Arial MT" w:asciiTheme="minorBidi" w:hAnsiTheme="minorBidi"/>
          <w:kern w:val="0"/>
          <w:lang w:val="pt-PT"/>
          <w14:ligatures w14:val="none"/>
        </w:rPr>
        <w:t xml:space="preserve"> de setembro de 2025</w:t>
      </w:r>
    </w:p>
    <w:p w:rsidR="003E6E35" w:rsidP="00542B4E" w14:paraId="02FD39D8" w14:textId="77777777">
      <w:pPr>
        <w:spacing w:after="0" w:line="240" w:lineRule="auto"/>
        <w:ind w:right="571" w:firstLine="1418"/>
        <w:jc w:val="both"/>
        <w:rPr>
          <w:rFonts w:eastAsia="Arial MT" w:asciiTheme="minorBidi" w:hAnsiTheme="minorBidi"/>
          <w:kern w:val="0"/>
          <w:lang w:val="pt-PT"/>
          <w14:ligatures w14:val="none"/>
        </w:rPr>
      </w:pPr>
    </w:p>
    <w:p w:rsidR="003E6E35" w:rsidP="00542B4E" w14:paraId="7D95883E" w14:textId="77777777">
      <w:pPr>
        <w:spacing w:after="0" w:line="240" w:lineRule="auto"/>
        <w:ind w:right="571" w:firstLine="1418"/>
        <w:jc w:val="both"/>
        <w:rPr>
          <w:rFonts w:eastAsia="Arial MT" w:asciiTheme="minorBidi" w:hAnsiTheme="minorBidi"/>
          <w:kern w:val="0"/>
          <w:lang w:val="pt-PT"/>
          <w14:ligatures w14:val="none"/>
        </w:rPr>
      </w:pPr>
    </w:p>
    <w:p w:rsidR="00017DA7" w:rsidP="00542B4E" w14:paraId="448C8764" w14:textId="77777777">
      <w:pPr>
        <w:spacing w:after="0" w:line="240" w:lineRule="auto"/>
        <w:ind w:right="571" w:firstLine="1418"/>
        <w:jc w:val="center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</w:p>
    <w:p w:rsidR="003E6E35" w:rsidP="00542B4E" w14:paraId="62554295" w14:textId="63BC2962">
      <w:pPr>
        <w:spacing w:after="0" w:line="240" w:lineRule="auto"/>
        <w:ind w:right="571"/>
        <w:jc w:val="center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  <w:r w:rsidRPr="003E6E35">
        <w:rPr>
          <w:rFonts w:eastAsia="Arial MT" w:asciiTheme="minorBidi" w:hAnsiTheme="minorBidi"/>
          <w:b/>
          <w:bCs/>
          <w:kern w:val="0"/>
          <w:lang w:val="pt-PT"/>
          <w14:ligatures w14:val="none"/>
        </w:rPr>
        <w:t>FABIANO SOARES</w:t>
      </w:r>
      <w:r w:rsidRPr="003E6E35">
        <w:rPr>
          <w:rFonts w:eastAsia="Arial MT" w:asciiTheme="minorBidi" w:hAnsiTheme="minorBidi"/>
          <w:b/>
          <w:bCs/>
          <w:kern w:val="0"/>
          <w:lang w:val="pt-PT"/>
          <w14:ligatures w14:val="none"/>
        </w:rPr>
        <w:br/>
        <w:t>VEREADOR</w:t>
      </w:r>
    </w:p>
    <w:p w:rsidR="003E6E35" w:rsidP="00542B4E" w14:paraId="147A64F5" w14:textId="77777777">
      <w:pPr>
        <w:spacing w:after="0" w:line="240" w:lineRule="auto"/>
        <w:ind w:right="571" w:firstLine="1418"/>
        <w:jc w:val="center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</w:p>
    <w:p w:rsidR="003E6E35" w:rsidP="00542B4E" w14:paraId="60842648" w14:textId="77777777">
      <w:pPr>
        <w:spacing w:after="0" w:line="240" w:lineRule="auto"/>
        <w:ind w:right="571" w:firstLine="1418"/>
        <w:jc w:val="both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</w:p>
    <w:p w:rsidR="003E6E35" w:rsidP="00542B4E" w14:paraId="3D1EFDD4" w14:textId="77777777">
      <w:pPr>
        <w:widowControl w:val="0"/>
        <w:autoSpaceDE w:val="0"/>
        <w:autoSpaceDN w:val="0"/>
        <w:spacing w:after="0" w:line="240" w:lineRule="auto"/>
        <w:ind w:right="571" w:firstLine="1418"/>
        <w:jc w:val="both"/>
        <w:outlineLvl w:val="0"/>
        <w:rPr>
          <w:rFonts w:eastAsia="Arial" w:asciiTheme="minorBidi" w:hAnsiTheme="minorBidi"/>
          <w:b/>
          <w:bCs/>
          <w:spacing w:val="-2"/>
          <w:kern w:val="0"/>
          <w:lang w:val="pt-PT"/>
          <w14:ligatures w14:val="none"/>
        </w:rPr>
      </w:pPr>
    </w:p>
    <w:p w:rsidR="003E6E35" w:rsidRPr="003E6E35" w:rsidP="00542B4E" w14:paraId="1A8CC3ED" w14:textId="68FC793E">
      <w:pPr>
        <w:widowControl w:val="0"/>
        <w:autoSpaceDE w:val="0"/>
        <w:autoSpaceDN w:val="0"/>
        <w:spacing w:after="0" w:line="240" w:lineRule="auto"/>
        <w:ind w:right="571" w:firstLine="1418"/>
        <w:jc w:val="center"/>
        <w:outlineLvl w:val="0"/>
        <w:rPr>
          <w:rFonts w:eastAsia="Arial" w:asciiTheme="minorBidi" w:hAnsiTheme="minorBidi"/>
          <w:b/>
          <w:bCs/>
          <w:kern w:val="0"/>
          <w:lang w:val="pt-PT"/>
          <w14:ligatures w14:val="none"/>
        </w:rPr>
      </w:pPr>
      <w:r w:rsidRPr="003E6E35">
        <w:rPr>
          <w:rFonts w:eastAsia="Arial" w:asciiTheme="minorBidi" w:hAnsiTheme="minorBidi"/>
          <w:b/>
          <w:bCs/>
          <w:spacing w:val="-2"/>
          <w:kern w:val="0"/>
          <w:lang w:val="pt-PT"/>
          <w14:ligatures w14:val="none"/>
        </w:rPr>
        <w:t>JUSTIFICATIVA</w:t>
      </w:r>
    </w:p>
    <w:p w:rsidR="003E6E35" w:rsidRPr="003E6E35" w:rsidP="00542B4E" w14:paraId="254524D4" w14:textId="77777777">
      <w:pPr>
        <w:widowControl w:val="0"/>
        <w:autoSpaceDE w:val="0"/>
        <w:autoSpaceDN w:val="0"/>
        <w:spacing w:before="135" w:after="0" w:line="240" w:lineRule="auto"/>
        <w:ind w:right="571" w:firstLine="1418"/>
        <w:jc w:val="both"/>
        <w:rPr>
          <w:rFonts w:eastAsia="Arial MT" w:asciiTheme="minorBidi" w:hAnsiTheme="minorBidi"/>
          <w:b/>
          <w:kern w:val="0"/>
          <w:lang w:val="pt-PT"/>
          <w14:ligatures w14:val="none"/>
        </w:rPr>
      </w:pPr>
    </w:p>
    <w:p w:rsidR="003E6E35" w:rsidRPr="003E6E35" w:rsidP="00542B4E" w14:paraId="68A2A8AA" w14:textId="77777777">
      <w:pPr>
        <w:widowControl w:val="0"/>
        <w:autoSpaceDE w:val="0"/>
        <w:autoSpaceDN w:val="0"/>
        <w:spacing w:after="0" w:line="240" w:lineRule="auto"/>
        <w:ind w:right="571" w:firstLine="1418"/>
        <w:jc w:val="both"/>
        <w:rPr>
          <w:rFonts w:eastAsia="Arial MT" w:asciiTheme="minorBidi" w:hAnsiTheme="minorBidi"/>
          <w:kern w:val="0"/>
          <w:lang w:val="pt-PT"/>
          <w14:ligatures w14:val="none"/>
        </w:rPr>
      </w:pPr>
    </w:p>
    <w:p w:rsidR="003E6E35" w:rsidRPr="003E6E35" w:rsidP="00542B4E" w14:paraId="432D5ED2" w14:textId="77777777">
      <w:pPr>
        <w:widowControl w:val="0"/>
        <w:autoSpaceDE w:val="0"/>
        <w:autoSpaceDN w:val="0"/>
        <w:spacing w:after="0" w:line="240" w:lineRule="auto"/>
        <w:ind w:right="571" w:firstLine="1418"/>
        <w:jc w:val="both"/>
        <w:rPr>
          <w:rFonts w:eastAsia="Arial MT" w:asciiTheme="minorBidi" w:hAnsiTheme="minorBidi"/>
          <w:kern w:val="0"/>
          <w14:ligatures w14:val="none"/>
        </w:rPr>
      </w:pPr>
      <w:r w:rsidRPr="003E6E35">
        <w:rPr>
          <w:rFonts w:eastAsia="Arial MT" w:asciiTheme="minorBidi" w:hAnsiTheme="minorBidi"/>
          <w:kern w:val="0"/>
          <w14:ligatures w14:val="none"/>
        </w:rPr>
        <w:t xml:space="preserve">Senhor Presidente, </w:t>
      </w:r>
    </w:p>
    <w:p w:rsidR="003E6E35" w:rsidRPr="003E6E35" w:rsidP="00542B4E" w14:paraId="3E9B68B1" w14:textId="77777777">
      <w:pPr>
        <w:widowControl w:val="0"/>
        <w:autoSpaceDE w:val="0"/>
        <w:autoSpaceDN w:val="0"/>
        <w:spacing w:after="0" w:line="240" w:lineRule="auto"/>
        <w:ind w:right="571" w:firstLine="1418"/>
        <w:jc w:val="both"/>
        <w:rPr>
          <w:rFonts w:eastAsia="Arial MT" w:asciiTheme="minorBidi" w:hAnsiTheme="minorBidi"/>
          <w:kern w:val="0"/>
          <w14:ligatures w14:val="none"/>
        </w:rPr>
      </w:pPr>
      <w:r w:rsidRPr="003E6E35">
        <w:rPr>
          <w:rFonts w:eastAsia="Arial MT" w:asciiTheme="minorBidi" w:hAnsiTheme="minorBidi"/>
          <w:kern w:val="0"/>
          <w14:ligatures w14:val="none"/>
        </w:rPr>
        <w:t>Nobres Pares,</w:t>
      </w:r>
    </w:p>
    <w:p w:rsidR="002534C0" w:rsidRPr="002534C0" w:rsidP="00542B4E" w14:paraId="35D809C1" w14:textId="77777777">
      <w:pPr>
        <w:pStyle w:val="NormalWeb"/>
        <w:ind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</w:rPr>
        <w:t xml:space="preserve">O presente Projeto de Lei tem como finalidade </w:t>
      </w:r>
      <w:r w:rsidRPr="002534C0">
        <w:rPr>
          <w:rFonts w:asciiTheme="minorBidi" w:hAnsiTheme="minorBidi"/>
          <w:b/>
          <w:bCs/>
        </w:rPr>
        <w:t>garantir maior transparência e controle social</w:t>
      </w:r>
      <w:r w:rsidRPr="002534C0">
        <w:rPr>
          <w:rFonts w:asciiTheme="minorBidi" w:hAnsiTheme="minorBidi"/>
        </w:rPr>
        <w:t xml:space="preserve"> sobre as políticas públicas voltadas ao bem-estar animal e ao controle de zoonoses no Município de Holambra.</w:t>
      </w:r>
    </w:p>
    <w:p w:rsidR="002534C0" w:rsidRPr="002534C0" w:rsidP="00542B4E" w14:paraId="3BFB0735" w14:textId="77777777">
      <w:pPr>
        <w:pStyle w:val="NormalWeb"/>
        <w:ind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</w:rPr>
        <w:t xml:space="preserve">A Constituição Federal, em seu </w:t>
      </w:r>
      <w:r w:rsidRPr="002534C0">
        <w:rPr>
          <w:rFonts w:asciiTheme="minorBidi" w:hAnsiTheme="minorBidi"/>
          <w:b/>
          <w:bCs/>
        </w:rPr>
        <w:t>art. 37, caput</w:t>
      </w:r>
      <w:r w:rsidRPr="002534C0">
        <w:rPr>
          <w:rFonts w:asciiTheme="minorBidi" w:hAnsiTheme="minorBidi"/>
        </w:rPr>
        <w:t xml:space="preserve">, estabelece os princípios que regem a Administração Pública, entre eles o da </w:t>
      </w:r>
      <w:r w:rsidRPr="002534C0">
        <w:rPr>
          <w:rFonts w:asciiTheme="minorBidi" w:hAnsiTheme="minorBidi"/>
          <w:b/>
          <w:bCs/>
        </w:rPr>
        <w:t>publicidade e eficiência</w:t>
      </w:r>
      <w:r w:rsidRPr="002534C0">
        <w:rPr>
          <w:rFonts w:asciiTheme="minorBidi" w:hAnsiTheme="minorBidi"/>
        </w:rPr>
        <w:t xml:space="preserve">. De igual modo, os </w:t>
      </w:r>
      <w:r w:rsidRPr="002534C0">
        <w:rPr>
          <w:rFonts w:asciiTheme="minorBidi" w:hAnsiTheme="minorBidi"/>
        </w:rPr>
        <w:t>arts</w:t>
      </w:r>
      <w:r w:rsidRPr="002534C0">
        <w:rPr>
          <w:rFonts w:asciiTheme="minorBidi" w:hAnsiTheme="minorBidi"/>
        </w:rPr>
        <w:t xml:space="preserve">. </w:t>
      </w:r>
      <w:r w:rsidRPr="002534C0">
        <w:rPr>
          <w:rFonts w:asciiTheme="minorBidi" w:hAnsiTheme="minorBidi"/>
          <w:b/>
          <w:bCs/>
        </w:rPr>
        <w:t>31 e 70 da CF/88</w:t>
      </w:r>
      <w:r w:rsidRPr="002534C0">
        <w:rPr>
          <w:rFonts w:asciiTheme="minorBidi" w:hAnsiTheme="minorBidi"/>
        </w:rPr>
        <w:t xml:space="preserve"> atribuem ao Poder Legislativo a competência para fiscalizar a execução orçamentária e a aplicação dos recursos públicos. Assim, a obrigação de publicação de balanços anuais não cria novas despesas nem interfere na organização administrativa, mas apenas </w:t>
      </w:r>
      <w:r w:rsidRPr="002534C0">
        <w:rPr>
          <w:rFonts w:asciiTheme="minorBidi" w:hAnsiTheme="minorBidi"/>
          <w:b/>
          <w:bCs/>
        </w:rPr>
        <w:t>reforça o dever de dar publicidade a atos e serviços já realizados</w:t>
      </w:r>
      <w:r w:rsidRPr="002534C0">
        <w:rPr>
          <w:rFonts w:asciiTheme="minorBidi" w:hAnsiTheme="minorBidi"/>
        </w:rPr>
        <w:t>.</w:t>
      </w:r>
    </w:p>
    <w:p w:rsidR="002534C0" w:rsidRPr="002534C0" w:rsidP="00542B4E" w14:paraId="2B519BEC" w14:textId="75CF43B6">
      <w:pPr>
        <w:pStyle w:val="NormalWeb"/>
        <w:ind w:right="571" w:firstLine="141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Segundo dados </w:t>
      </w:r>
      <w:r w:rsidRPr="002534C0">
        <w:rPr>
          <w:rFonts w:asciiTheme="minorBidi" w:hAnsiTheme="minorBidi"/>
        </w:rPr>
        <w:t xml:space="preserve">do </w:t>
      </w:r>
      <w:r w:rsidRPr="002534C0">
        <w:rPr>
          <w:rFonts w:asciiTheme="minorBidi" w:hAnsiTheme="minorBidi"/>
          <w:b/>
          <w:bCs/>
        </w:rPr>
        <w:t>Instituto Pet Brasil (IPB)</w:t>
      </w:r>
      <w:r w:rsidRPr="002534C0">
        <w:rPr>
          <w:rFonts w:asciiTheme="minorBidi" w:hAnsiTheme="minorBidi"/>
        </w:rPr>
        <w:t xml:space="preserve">, divulgados em 2024, apontam para mais de </w:t>
      </w:r>
      <w:r w:rsidRPr="002534C0">
        <w:rPr>
          <w:rFonts w:asciiTheme="minorBidi" w:hAnsiTheme="minorBidi"/>
          <w:b/>
          <w:bCs/>
        </w:rPr>
        <w:t>160 milhões de animais de estimação no país</w:t>
      </w:r>
      <w:r w:rsidRPr="002534C0">
        <w:rPr>
          <w:rFonts w:asciiTheme="minorBidi" w:hAnsiTheme="minorBidi"/>
        </w:rPr>
        <w:t xml:space="preserve">, com uma predominância de cães e gatos, mas também incluindo peixes, aves, répteis e pequenos mamíferos.  Já levantamento da </w:t>
      </w:r>
      <w:r w:rsidRPr="002534C0">
        <w:rPr>
          <w:rFonts w:asciiTheme="minorBidi" w:hAnsiTheme="minorBidi"/>
          <w:b/>
          <w:bCs/>
        </w:rPr>
        <w:t>Organização Mundial da Saúde (OMS)</w:t>
      </w:r>
      <w:r w:rsidRPr="002534C0">
        <w:rPr>
          <w:rFonts w:asciiTheme="minorBidi" w:hAnsiTheme="minorBidi"/>
        </w:rPr>
        <w:t xml:space="preserve"> aponta que mais de </w:t>
      </w:r>
      <w:r w:rsidRPr="002534C0">
        <w:rPr>
          <w:rFonts w:asciiTheme="minorBidi" w:hAnsiTheme="minorBidi"/>
          <w:b/>
          <w:bCs/>
        </w:rPr>
        <w:t>30 milhões de cães e gatos vivem em situação de abandono</w:t>
      </w:r>
      <w:r w:rsidRPr="002534C0">
        <w:rPr>
          <w:rFonts w:asciiTheme="minorBidi" w:hAnsiTheme="minorBidi"/>
        </w:rPr>
        <w:t xml:space="preserve"> no país, sujeitos a maus-tratos, fome e doenças transmissíveis.</w:t>
      </w:r>
    </w:p>
    <w:p w:rsidR="002534C0" w:rsidRPr="002534C0" w:rsidP="00542B4E" w14:paraId="74D76839" w14:textId="77777777">
      <w:pPr>
        <w:pStyle w:val="NormalWeb"/>
        <w:ind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</w:rPr>
        <w:t xml:space="preserve">Em Holambra, cidade reconhecida nacionalmente pela qualidade de vida e pelo turismo, a adoção de uma política clara e transparente sobre o bem-estar animal e o controle de zoonoses </w:t>
      </w:r>
      <w:r w:rsidRPr="002534C0">
        <w:rPr>
          <w:rFonts w:asciiTheme="minorBidi" w:hAnsiTheme="minorBidi"/>
          <w:b/>
          <w:bCs/>
        </w:rPr>
        <w:t>eleva o compromisso do município com a saúde pública, com o desenvolvimento sustentável e com a causa animal</w:t>
      </w:r>
      <w:r w:rsidRPr="002534C0">
        <w:rPr>
          <w:rFonts w:asciiTheme="minorBidi" w:hAnsiTheme="minorBidi"/>
        </w:rPr>
        <w:t>, além de alinhar-se aos Objetivos de Desenvolvimento Sustentável (ODS) da Agenda 2030 da ONU, em especial o ODS 3 (Saúde e Bem-estar) e o ODS 15 (Vida Terrestre).</w:t>
      </w:r>
    </w:p>
    <w:p w:rsidR="002534C0" w:rsidRPr="002534C0" w:rsidP="00542B4E" w14:paraId="06C65B74" w14:textId="77777777">
      <w:pPr>
        <w:pStyle w:val="NormalWeb"/>
        <w:ind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</w:rPr>
        <w:t>A publicação anual de um relatório consolidado permitirá:</w:t>
      </w:r>
    </w:p>
    <w:p w:rsidR="002534C0" w:rsidRPr="002534C0" w:rsidP="00542B4E" w14:paraId="02AF37A7" w14:textId="77777777">
      <w:pPr>
        <w:pStyle w:val="NormalWeb"/>
        <w:numPr>
          <w:ilvl w:val="0"/>
          <w:numId w:val="1"/>
        </w:numPr>
        <w:tabs>
          <w:tab w:val="clear" w:pos="720"/>
        </w:tabs>
        <w:ind w:left="0"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  <w:b/>
          <w:bCs/>
        </w:rPr>
        <w:t>Acompanhamento efetivo pela sociedade civil</w:t>
      </w:r>
      <w:r w:rsidRPr="002534C0">
        <w:rPr>
          <w:rFonts w:asciiTheme="minorBidi" w:hAnsiTheme="minorBidi"/>
        </w:rPr>
        <w:t xml:space="preserve"> e pelas entidades de proteção animal;</w:t>
      </w:r>
    </w:p>
    <w:p w:rsidR="002534C0" w:rsidRPr="002534C0" w:rsidP="00542B4E" w14:paraId="16F6B239" w14:textId="77777777">
      <w:pPr>
        <w:pStyle w:val="NormalWeb"/>
        <w:numPr>
          <w:ilvl w:val="0"/>
          <w:numId w:val="1"/>
        </w:numPr>
        <w:tabs>
          <w:tab w:val="clear" w:pos="720"/>
        </w:tabs>
        <w:ind w:left="0"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  <w:b/>
          <w:bCs/>
        </w:rPr>
        <w:t>Gestão mais eficiente dos recursos públicos</w:t>
      </w:r>
      <w:r w:rsidRPr="002534C0">
        <w:rPr>
          <w:rFonts w:asciiTheme="minorBidi" w:hAnsiTheme="minorBidi"/>
        </w:rPr>
        <w:t>, com dados concretos sobre castrações, campanhas de vacinação e ocorrências de maus-tratos;</w:t>
      </w:r>
    </w:p>
    <w:p w:rsidR="002534C0" w:rsidRPr="002534C0" w:rsidP="00542B4E" w14:paraId="1120032A" w14:textId="77777777">
      <w:pPr>
        <w:pStyle w:val="NormalWeb"/>
        <w:numPr>
          <w:ilvl w:val="0"/>
          <w:numId w:val="1"/>
        </w:numPr>
        <w:tabs>
          <w:tab w:val="clear" w:pos="720"/>
        </w:tabs>
        <w:ind w:left="0"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  <w:b/>
          <w:bCs/>
        </w:rPr>
        <w:t>Aprimoramento das políticas públicas municipais</w:t>
      </w:r>
      <w:r w:rsidRPr="002534C0">
        <w:rPr>
          <w:rFonts w:asciiTheme="minorBidi" w:hAnsiTheme="minorBidi"/>
        </w:rPr>
        <w:t>, a partir da análise de resultados e comparação com anos anteriores;</w:t>
      </w:r>
    </w:p>
    <w:p w:rsidR="002534C0" w:rsidRPr="002534C0" w:rsidP="00542B4E" w14:paraId="14260D32" w14:textId="77777777">
      <w:pPr>
        <w:pStyle w:val="NormalWeb"/>
        <w:numPr>
          <w:ilvl w:val="0"/>
          <w:numId w:val="1"/>
        </w:numPr>
        <w:tabs>
          <w:tab w:val="clear" w:pos="720"/>
        </w:tabs>
        <w:ind w:left="0"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  <w:b/>
          <w:bCs/>
        </w:rPr>
        <w:t>Fortalecimento da confiança entre a população e o Poder Público</w:t>
      </w:r>
      <w:r w:rsidRPr="002534C0">
        <w:rPr>
          <w:rFonts w:asciiTheme="minorBidi" w:hAnsiTheme="minorBidi"/>
        </w:rPr>
        <w:t>, mostrando que a causa animal é tratada com seriedade e compromisso.</w:t>
      </w:r>
    </w:p>
    <w:p w:rsidR="002534C0" w:rsidRPr="002534C0" w:rsidP="00542B4E" w14:paraId="12D4EDB7" w14:textId="77777777">
      <w:pPr>
        <w:pStyle w:val="NormalWeb"/>
        <w:ind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</w:rPr>
        <w:t xml:space="preserve">Portanto, a presente proposição não só é </w:t>
      </w:r>
      <w:r w:rsidRPr="002534C0">
        <w:rPr>
          <w:rFonts w:asciiTheme="minorBidi" w:hAnsiTheme="minorBidi"/>
          <w:b/>
          <w:bCs/>
        </w:rPr>
        <w:t>juridicamente viável</w:t>
      </w:r>
      <w:r w:rsidRPr="002534C0">
        <w:rPr>
          <w:rFonts w:asciiTheme="minorBidi" w:hAnsiTheme="minorBidi"/>
        </w:rPr>
        <w:t xml:space="preserve">, como também é </w:t>
      </w:r>
      <w:r w:rsidRPr="002534C0">
        <w:rPr>
          <w:rFonts w:asciiTheme="minorBidi" w:hAnsiTheme="minorBidi"/>
          <w:b/>
          <w:bCs/>
        </w:rPr>
        <w:t>socialmente necessária</w:t>
      </w:r>
      <w:r w:rsidRPr="002534C0">
        <w:rPr>
          <w:rFonts w:asciiTheme="minorBidi" w:hAnsiTheme="minorBidi"/>
        </w:rPr>
        <w:t xml:space="preserve"> para dar voz à causa animal, proteger a saúde da população e consolidar Holambra como cidade de referência em políticas públicas inclusivas, transparentes e modernas.</w:t>
      </w:r>
    </w:p>
    <w:p w:rsidR="002534C0" w:rsidRPr="002534C0" w:rsidP="00542B4E" w14:paraId="0DB041F3" w14:textId="77777777">
      <w:pPr>
        <w:pStyle w:val="NormalWeb"/>
        <w:ind w:right="571" w:firstLine="1418"/>
        <w:jc w:val="both"/>
        <w:rPr>
          <w:rFonts w:asciiTheme="minorBidi" w:hAnsiTheme="minorBidi"/>
        </w:rPr>
      </w:pPr>
      <w:r w:rsidRPr="002534C0">
        <w:rPr>
          <w:rFonts w:asciiTheme="minorBidi" w:hAnsiTheme="minorBidi"/>
        </w:rPr>
        <w:t>Diante do exposto, solicito o apoio dos nobres pares para a aprovação deste Projeto de Lei.</w:t>
      </w:r>
    </w:p>
    <w:p w:rsidR="003E6E35" w:rsidRPr="003E6E35" w:rsidP="00542B4E" w14:paraId="478A38DA" w14:textId="45E85414">
      <w:pPr>
        <w:pStyle w:val="NormalWeb"/>
        <w:ind w:right="571"/>
        <w:jc w:val="both"/>
        <w:rPr>
          <w:rFonts w:eastAsia="Arial MT" w:asciiTheme="minorBidi" w:hAnsiTheme="minorBidi"/>
          <w:lang w:val="pt-PT"/>
        </w:rPr>
      </w:pPr>
      <w:r w:rsidRPr="004352FC">
        <w:rPr>
          <w:rFonts w:asciiTheme="minorBidi" w:hAnsiTheme="minorBidi" w:cstheme="minorBidi"/>
        </w:rPr>
        <w:t>.</w:t>
      </w:r>
      <w:r w:rsidR="00542B4E">
        <w:rPr>
          <w:rFonts w:asciiTheme="minorBidi" w:hAnsiTheme="minorBidi" w:cstheme="minorBidi"/>
        </w:rPr>
        <w:t xml:space="preserve">                      </w:t>
      </w:r>
      <w:r w:rsidRPr="003E6E35">
        <w:rPr>
          <w:rFonts w:eastAsia="Arial MT" w:asciiTheme="minorBidi" w:hAnsiTheme="minorBidi"/>
          <w:lang w:val="pt-PT"/>
        </w:rPr>
        <w:t xml:space="preserve">Plenário Vereador Aparício de Almeida, aos </w:t>
      </w:r>
      <w:r>
        <w:rPr>
          <w:rFonts w:eastAsia="Arial MT" w:asciiTheme="minorBidi" w:hAnsiTheme="minorBidi"/>
          <w:lang w:val="pt-PT"/>
        </w:rPr>
        <w:t>10</w:t>
      </w:r>
      <w:r w:rsidRPr="003E6E35">
        <w:rPr>
          <w:rFonts w:eastAsia="Arial MT" w:asciiTheme="minorBidi" w:hAnsiTheme="minorBidi"/>
          <w:lang w:val="pt-PT"/>
        </w:rPr>
        <w:t xml:space="preserve"> de setembro de 2025</w:t>
      </w:r>
    </w:p>
    <w:p w:rsidR="003E6E35" w:rsidP="003E6E35" w14:paraId="205EA657" w14:textId="77777777">
      <w:pPr>
        <w:spacing w:after="0" w:line="240" w:lineRule="auto"/>
        <w:jc w:val="center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</w:p>
    <w:p w:rsidR="003E6E35" w:rsidP="003E6E35" w14:paraId="6E0A8B9F" w14:textId="77777777">
      <w:pPr>
        <w:spacing w:after="0" w:line="240" w:lineRule="auto"/>
        <w:jc w:val="center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</w:p>
    <w:p w:rsidR="003E6E35" w:rsidP="003E6E35" w14:paraId="38232F5E" w14:textId="259B4148">
      <w:pPr>
        <w:spacing w:after="0" w:line="240" w:lineRule="auto"/>
        <w:jc w:val="center"/>
        <w:rPr>
          <w:rFonts w:eastAsia="Arial MT" w:asciiTheme="minorBidi" w:hAnsiTheme="minorBidi"/>
          <w:b/>
          <w:bCs/>
          <w:kern w:val="0"/>
          <w:lang w:val="pt-PT"/>
          <w14:ligatures w14:val="none"/>
        </w:rPr>
      </w:pPr>
      <w:r w:rsidRPr="003E6E35">
        <w:rPr>
          <w:rFonts w:eastAsia="Arial MT" w:asciiTheme="minorBidi" w:hAnsiTheme="minorBidi"/>
          <w:b/>
          <w:bCs/>
          <w:kern w:val="0"/>
          <w:lang w:val="pt-PT"/>
          <w14:ligatures w14:val="none"/>
        </w:rPr>
        <w:t>FABIANO SOARES</w:t>
      </w:r>
      <w:r w:rsidRPr="003E6E35">
        <w:rPr>
          <w:rFonts w:eastAsia="Arial MT" w:asciiTheme="minorBidi" w:hAnsiTheme="minorBidi"/>
          <w:b/>
          <w:bCs/>
          <w:kern w:val="0"/>
          <w:lang w:val="pt-PT"/>
          <w14:ligatures w14:val="none"/>
        </w:rPr>
        <w:br/>
        <w:t>VEREADOR</w:t>
      </w:r>
    </w:p>
    <w:p w:rsidR="003E6E35" w:rsidRPr="003E6E35" w:rsidP="004352FC" w14:paraId="063655F2" w14:textId="70ACFD8B">
      <w:pPr>
        <w:spacing w:after="0" w:line="240" w:lineRule="auto"/>
        <w:rPr>
          <w:rFonts w:eastAsia="Arial MT" w:asciiTheme="minorBidi" w:hAnsiTheme="minorBidi"/>
          <w:b/>
          <w:bCs/>
          <w:kern w:val="0"/>
          <w:lang w:val="pt-PT"/>
          <w14:ligatures w14:val="none"/>
        </w:rPr>
        <w:sectPr w:rsidSect="003E6E35">
          <w:headerReference w:type="default" r:id="rId4"/>
          <w:footerReference w:type="default" r:id="rId5"/>
          <w:pgSz w:w="11910" w:h="16840"/>
          <w:pgMar w:top="1920" w:right="708" w:bottom="1200" w:left="1700" w:header="0" w:footer="1002" w:gutter="0"/>
          <w:pgNumType w:start="1"/>
          <w:cols w:space="720"/>
        </w:sectPr>
      </w:pPr>
    </w:p>
    <w:p w:rsidR="003E6E35" w:rsidRPr="003E6E35" w:rsidP="003E6E35" w14:paraId="3980FBCB" w14:textId="6AED59F5">
      <w:pPr>
        <w:widowControl w:val="0"/>
        <w:autoSpaceDE w:val="0"/>
        <w:autoSpaceDN w:val="0"/>
        <w:spacing w:before="92" w:after="0" w:line="240" w:lineRule="auto"/>
        <w:rPr>
          <w:rFonts w:eastAsia="Arial MT" w:asciiTheme="minorBidi" w:hAnsiTheme="minorBidi"/>
          <w:kern w:val="0"/>
          <w:lang w:val="pt-PT"/>
          <w14:ligatures w14:val="none"/>
        </w:rPr>
        <w:sectPr w:rsidSect="003E6E35">
          <w:type w:val="continuous"/>
          <w:pgSz w:w="11910" w:h="16840"/>
          <w:pgMar w:top="1920" w:right="708" w:bottom="1200" w:left="1700" w:header="0" w:footer="1002" w:gutter="0"/>
          <w:cols w:num="2" w:space="720" w:equalWidth="0">
            <w:col w:w="642" w:space="492"/>
            <w:col w:w="8368"/>
          </w:cols>
        </w:sectPr>
      </w:pPr>
    </w:p>
    <w:p w:rsidR="004E0120" w:rsidRPr="003E6E35" w:rsidP="003E6E35" w14:paraId="1625D2FC" w14:textId="196B4D7C">
      <w:pPr>
        <w:widowControl w:val="0"/>
        <w:autoSpaceDE w:val="0"/>
        <w:autoSpaceDN w:val="0"/>
        <w:spacing w:after="0" w:line="240" w:lineRule="auto"/>
        <w:ind w:right="990"/>
        <w:rPr>
          <w:rFonts w:eastAsia="Arial MT" w:asciiTheme="minorBidi" w:hAnsiTheme="minorBidi"/>
          <w:kern w:val="0"/>
          <w:lang w:val="pt-PT"/>
          <w14:ligatures w14:val="none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34701537"/>
      <w:docPartObj>
        <w:docPartGallery w:val="Page Numbers (Bottom of Page)"/>
        <w:docPartUnique/>
      </w:docPartObj>
    </w:sdtPr>
    <w:sdtContent>
      <w:p w:rsidR="00542B4E" w14:paraId="0A3B6AD3" w14:textId="7D048C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2B4E" w14:paraId="0A2734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95611E"/>
    <w:multiLevelType w:val="multilevel"/>
    <w:tmpl w:val="FC9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35"/>
    <w:rsid w:val="00017DA7"/>
    <w:rsid w:val="002534C0"/>
    <w:rsid w:val="00286237"/>
    <w:rsid w:val="003E6E35"/>
    <w:rsid w:val="004352FC"/>
    <w:rsid w:val="004E0120"/>
    <w:rsid w:val="00542B4E"/>
    <w:rsid w:val="00732B98"/>
    <w:rsid w:val="009A0EA0"/>
    <w:rsid w:val="009D0EC5"/>
    <w:rsid w:val="00A927D1"/>
    <w:rsid w:val="00AC3399"/>
    <w:rsid w:val="00DB0554"/>
    <w:rsid w:val="00FA0908"/>
    <w:rsid w:val="00FA1288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27E782-4EED-47E7-ADAE-158BF3ED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E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E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E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E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E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E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E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E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E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E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E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E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E6E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E6E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E6E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E6E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E6E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E6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E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E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E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E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E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E6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E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E6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E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 w:bidi="he-IL"/>
      <w14:ligatures w14:val="none"/>
    </w:rPr>
  </w:style>
  <w:style w:type="character" w:styleId="Strong">
    <w:name w:val="Strong"/>
    <w:basedOn w:val="DefaultParagraphFont"/>
    <w:uiPriority w:val="22"/>
    <w:qFormat/>
    <w:rsid w:val="00DB0554"/>
    <w:rPr>
      <w:b/>
      <w:bCs/>
    </w:rPr>
  </w:style>
  <w:style w:type="paragraph" w:styleId="NoSpacing">
    <w:name w:val="No Spacing"/>
    <w:uiPriority w:val="1"/>
    <w:qFormat/>
    <w:rsid w:val="00DB055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542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B4E"/>
  </w:style>
  <w:style w:type="paragraph" w:styleId="Footer">
    <w:name w:val="footer"/>
    <w:basedOn w:val="Normal"/>
    <w:link w:val="RodapChar"/>
    <w:uiPriority w:val="99"/>
    <w:unhideWhenUsed/>
    <w:rsid w:val="00542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9</cp:revision>
  <dcterms:created xsi:type="dcterms:W3CDTF">2025-09-03T03:00:00Z</dcterms:created>
  <dcterms:modified xsi:type="dcterms:W3CDTF">2025-09-11T12:03:00Z</dcterms:modified>
</cp:coreProperties>
</file>