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2FC7" w14:textId="77777777" w:rsidR="008E6E9A" w:rsidRPr="005B3F77" w:rsidRDefault="008E6E9A" w:rsidP="008E6E9A">
      <w:pPr>
        <w:jc w:val="center"/>
        <w:rPr>
          <w:rFonts w:ascii="Arial" w:hAnsi="Arial" w:cs="Arial"/>
          <w:b/>
          <w:bCs/>
        </w:rPr>
      </w:pPr>
      <w:r w:rsidRPr="005B3F77">
        <w:rPr>
          <w:rFonts w:ascii="Arial" w:hAnsi="Arial" w:cs="Arial"/>
          <w:b/>
          <w:bCs/>
        </w:rPr>
        <w:t>EMENDA SUBSTITUTIVA Nº 0</w:t>
      </w:r>
      <w:r w:rsidR="00FA013E" w:rsidRPr="005B3F77">
        <w:rPr>
          <w:rFonts w:ascii="Arial" w:hAnsi="Arial" w:cs="Arial"/>
          <w:b/>
          <w:bCs/>
        </w:rPr>
        <w:t>2</w:t>
      </w:r>
      <w:r w:rsidRPr="005B3F77">
        <w:rPr>
          <w:rFonts w:ascii="Arial" w:hAnsi="Arial" w:cs="Arial"/>
          <w:b/>
          <w:bCs/>
        </w:rPr>
        <w:t xml:space="preserve"> AO PROJETO DE RESOLUÇÃO Nº 012/2025</w:t>
      </w:r>
    </w:p>
    <w:p w14:paraId="50DFE618" w14:textId="77777777" w:rsidR="008E6E9A" w:rsidRPr="005B3F77" w:rsidRDefault="008E6E9A">
      <w:pPr>
        <w:rPr>
          <w:rFonts w:ascii="Arial" w:hAnsi="Arial" w:cs="Arial"/>
        </w:rPr>
      </w:pPr>
    </w:p>
    <w:p w14:paraId="388B09C6" w14:textId="77777777" w:rsidR="008E6E9A" w:rsidRPr="005B3F77" w:rsidRDefault="008E6E9A">
      <w:pPr>
        <w:rPr>
          <w:rFonts w:ascii="Arial" w:hAnsi="Arial" w:cs="Arial"/>
        </w:rPr>
      </w:pPr>
    </w:p>
    <w:p w14:paraId="0BE770B5" w14:textId="244F8D9B" w:rsidR="008E6E9A" w:rsidRPr="005B3F77" w:rsidRDefault="008E6E9A" w:rsidP="00C2315E">
      <w:pPr>
        <w:jc w:val="both"/>
        <w:rPr>
          <w:rFonts w:ascii="Arial" w:hAnsi="Arial" w:cs="Arial"/>
        </w:rPr>
      </w:pPr>
      <w:r w:rsidRPr="005B3F77">
        <w:rPr>
          <w:rFonts w:ascii="Arial" w:hAnsi="Arial" w:cs="Arial"/>
        </w:rPr>
        <w:t xml:space="preserve">- No Artigo 4º, </w:t>
      </w:r>
      <w:r w:rsidR="00C2315E" w:rsidRPr="005B3F77">
        <w:rPr>
          <w:rFonts w:ascii="Arial" w:hAnsi="Arial" w:cs="Arial"/>
        </w:rPr>
        <w:t xml:space="preserve">§ 1º, </w:t>
      </w:r>
      <w:r w:rsidRPr="005B3F77">
        <w:rPr>
          <w:rFonts w:ascii="Arial" w:hAnsi="Arial" w:cs="Arial"/>
        </w:rPr>
        <w:t>onde se lê a expressão “</w:t>
      </w:r>
      <w:r w:rsidR="00C2315E" w:rsidRPr="005B3F77">
        <w:rPr>
          <w:rFonts w:ascii="Arial" w:hAnsi="Arial" w:cs="Arial"/>
        </w:rPr>
        <w:t>sendo necessário o voto da maioria simples para a sua aprovação</w:t>
      </w:r>
      <w:r w:rsidRPr="005B3F77">
        <w:rPr>
          <w:rFonts w:ascii="Arial" w:hAnsi="Arial" w:cs="Arial"/>
        </w:rPr>
        <w:t>”, leia-se “</w:t>
      </w:r>
      <w:r w:rsidR="00C2315E" w:rsidRPr="005B3F77">
        <w:rPr>
          <w:rFonts w:ascii="Arial" w:hAnsi="Arial" w:cs="Arial"/>
        </w:rPr>
        <w:t>sendo necessário o voto de 2/3 dos membros da Câmara para a sua aprovação</w:t>
      </w:r>
      <w:r w:rsidRPr="005B3F77">
        <w:rPr>
          <w:rFonts w:ascii="Arial" w:hAnsi="Arial" w:cs="Arial"/>
        </w:rPr>
        <w:t>”.</w:t>
      </w:r>
    </w:p>
    <w:p w14:paraId="48DB7F55" w14:textId="77777777" w:rsidR="008E6E9A" w:rsidRPr="005B3F77" w:rsidRDefault="008E6E9A" w:rsidP="00C2315E">
      <w:pPr>
        <w:jc w:val="both"/>
        <w:rPr>
          <w:rFonts w:ascii="Arial" w:hAnsi="Arial" w:cs="Arial"/>
        </w:rPr>
      </w:pPr>
    </w:p>
    <w:p w14:paraId="27B0C6D5" w14:textId="77777777" w:rsidR="008E6E9A" w:rsidRPr="005B3F77" w:rsidRDefault="008E6E9A" w:rsidP="00C2315E">
      <w:pPr>
        <w:jc w:val="both"/>
        <w:rPr>
          <w:rFonts w:ascii="Arial" w:hAnsi="Arial" w:cs="Arial"/>
        </w:rPr>
      </w:pPr>
      <w:r w:rsidRPr="005B3F77">
        <w:rPr>
          <w:rFonts w:ascii="Arial" w:hAnsi="Arial" w:cs="Arial"/>
        </w:rPr>
        <w:t xml:space="preserve">Justificativa: a alteração visa </w:t>
      </w:r>
      <w:r w:rsidR="00C2315E" w:rsidRPr="005B3F77">
        <w:rPr>
          <w:rFonts w:ascii="Arial" w:hAnsi="Arial" w:cs="Arial"/>
        </w:rPr>
        <w:t xml:space="preserve">manter o quórum previsto atualmente na Lei Orgânica (artigo 11) e Regimento Interno (artigo 54, IV). </w:t>
      </w:r>
    </w:p>
    <w:p w14:paraId="43C8A2E2" w14:textId="77777777" w:rsidR="008E6E9A" w:rsidRPr="005B3F77" w:rsidRDefault="008E6E9A" w:rsidP="00C2315E">
      <w:pPr>
        <w:jc w:val="both"/>
        <w:rPr>
          <w:rFonts w:ascii="Arial" w:hAnsi="Arial" w:cs="Arial"/>
        </w:rPr>
      </w:pPr>
    </w:p>
    <w:p w14:paraId="031D9936" w14:textId="77777777" w:rsidR="008E6E9A" w:rsidRPr="005B3F77" w:rsidRDefault="008E6E9A" w:rsidP="00C2315E">
      <w:pPr>
        <w:jc w:val="both"/>
        <w:rPr>
          <w:rFonts w:ascii="Arial" w:hAnsi="Arial" w:cs="Arial"/>
        </w:rPr>
      </w:pPr>
      <w:r w:rsidRPr="005B3F77">
        <w:rPr>
          <w:rFonts w:ascii="Arial" w:hAnsi="Arial" w:cs="Arial"/>
        </w:rPr>
        <w:t>Plenário Vereador Aparício de Almeida, aos 02 de setembro de 2025.</w:t>
      </w:r>
    </w:p>
    <w:p w14:paraId="218B6FAE" w14:textId="77777777" w:rsidR="008E6E9A" w:rsidRPr="005B3F77" w:rsidRDefault="008E6E9A" w:rsidP="00C2315E">
      <w:pPr>
        <w:jc w:val="both"/>
        <w:rPr>
          <w:rFonts w:ascii="Arial" w:hAnsi="Arial" w:cs="Arial"/>
        </w:rPr>
      </w:pPr>
    </w:p>
    <w:p w14:paraId="7D482F7D" w14:textId="77777777" w:rsidR="008E6E9A" w:rsidRPr="00CC4618" w:rsidRDefault="008E6E9A" w:rsidP="00CC461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B3F77">
        <w:rPr>
          <w:rFonts w:ascii="Arial" w:hAnsi="Arial" w:cs="Arial"/>
        </w:rPr>
        <w:t>Mesa Diretora</w:t>
      </w:r>
      <w:r>
        <w:t>:</w:t>
      </w:r>
    </w:p>
    <w:p w14:paraId="577758C7" w14:textId="77777777" w:rsidR="00CC4618" w:rsidRDefault="00CC4618" w:rsidP="00CC4618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9CDE75" w14:textId="4B1DF61B" w:rsidR="00CC4618" w:rsidRPr="00CC4618" w:rsidRDefault="00CC4618" w:rsidP="00CC4618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APARECIDO LOPES DA SIVA LIMA     </w:t>
      </w:r>
    </w:p>
    <w:p w14:paraId="3E0EED4B" w14:textId="77777777" w:rsidR="00CC4618" w:rsidRPr="00CC4618" w:rsidRDefault="00CC4618" w:rsidP="00CC4618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 Vereador/Presidente                          </w:t>
      </w:r>
    </w:p>
    <w:p w14:paraId="5DB23853" w14:textId="77777777" w:rsidR="00CC4618" w:rsidRPr="00CC4618" w:rsidRDefault="00CC4618" w:rsidP="00CC4618">
      <w:pPr>
        <w:pStyle w:val="Ttulo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27BF71" w14:textId="77777777" w:rsidR="00CC4618" w:rsidRDefault="00CC4618" w:rsidP="00CC4618">
      <w:pPr>
        <w:pStyle w:val="Ttulo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99BE14" w14:textId="77777777" w:rsidR="00CC4618" w:rsidRPr="00CC4618" w:rsidRDefault="00CC4618" w:rsidP="00CC4618"/>
    <w:p w14:paraId="24E80C1F" w14:textId="77777777" w:rsidR="00CC4618" w:rsidRPr="00CC4618" w:rsidRDefault="00CC4618" w:rsidP="00CC4618">
      <w:pPr>
        <w:pStyle w:val="Ttulo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FABIANO SOARES LIMA    </w:t>
      </w:r>
    </w:p>
    <w:p w14:paraId="7525D255" w14:textId="77777777" w:rsidR="00CC4618" w:rsidRPr="00CC4618" w:rsidRDefault="00CC4618" w:rsidP="00CC4618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Vereador/Vice-Presidente   </w:t>
      </w:r>
    </w:p>
    <w:p w14:paraId="4702F540" w14:textId="77777777" w:rsidR="00CC4618" w:rsidRPr="00CC4618" w:rsidRDefault="00CC4618" w:rsidP="00CC4618">
      <w:pPr>
        <w:pStyle w:val="Ttulo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</w:p>
    <w:p w14:paraId="57876127" w14:textId="23F16770" w:rsidR="00CC4618" w:rsidRPr="00CC4618" w:rsidRDefault="00CC4618" w:rsidP="00CC4618">
      <w:pPr>
        <w:pStyle w:val="Ttulo1"/>
        <w:tabs>
          <w:tab w:val="left" w:pos="5491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          </w:t>
      </w:r>
    </w:p>
    <w:p w14:paraId="7FA70B40" w14:textId="77777777" w:rsidR="00CC4618" w:rsidRPr="00CC4618" w:rsidRDefault="00CC4618" w:rsidP="00CC4618">
      <w:pPr>
        <w:pStyle w:val="Ttulo1"/>
        <w:tabs>
          <w:tab w:val="left" w:pos="5491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z w:val="24"/>
          <w:szCs w:val="24"/>
        </w:rPr>
        <w:t>JOSEANE DE MENEZES MORETON ESPERANÇA</w:t>
      </w:r>
    </w:p>
    <w:p w14:paraId="4667A0A4" w14:textId="77777777" w:rsidR="00CC4618" w:rsidRPr="00CC4618" w:rsidRDefault="00CC4618" w:rsidP="00CC4618">
      <w:pPr>
        <w:tabs>
          <w:tab w:val="left" w:pos="426"/>
          <w:tab w:val="left" w:pos="5196"/>
        </w:tabs>
        <w:spacing w:before="2" w:after="0" w:line="240" w:lineRule="auto"/>
        <w:ind w:right="187"/>
        <w:jc w:val="center"/>
        <w:rPr>
          <w:rFonts w:ascii="Arial" w:hAnsi="Arial" w:cs="Arial"/>
          <w:b/>
          <w:bCs/>
          <w:color w:val="000000" w:themeColor="text1"/>
        </w:rPr>
      </w:pPr>
      <w:r w:rsidRPr="00CC4618">
        <w:rPr>
          <w:rFonts w:ascii="Arial" w:hAnsi="Arial" w:cs="Arial"/>
          <w:b/>
          <w:bCs/>
          <w:color w:val="000000" w:themeColor="text1"/>
        </w:rPr>
        <w:t>Vereadora/1ª.</w:t>
      </w:r>
      <w:r w:rsidRPr="00CC4618">
        <w:rPr>
          <w:rFonts w:ascii="Arial" w:hAnsi="Arial" w:cs="Arial"/>
          <w:b/>
          <w:bCs/>
          <w:color w:val="000000" w:themeColor="text1"/>
          <w:spacing w:val="-11"/>
        </w:rPr>
        <w:t xml:space="preserve"> </w:t>
      </w:r>
      <w:r w:rsidRPr="00CC4618">
        <w:rPr>
          <w:rFonts w:ascii="Arial" w:hAnsi="Arial" w:cs="Arial"/>
          <w:b/>
          <w:bCs/>
          <w:color w:val="000000" w:themeColor="text1"/>
          <w:spacing w:val="-2"/>
        </w:rPr>
        <w:t>Secretária</w:t>
      </w:r>
    </w:p>
    <w:p w14:paraId="313472F4" w14:textId="1895A482" w:rsidR="00CC4618" w:rsidRDefault="00CC4618" w:rsidP="00CC4618">
      <w:pPr>
        <w:pStyle w:val="Ttulo1"/>
        <w:tabs>
          <w:tab w:val="left" w:pos="5626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</w:t>
      </w:r>
    </w:p>
    <w:p w14:paraId="643D9705" w14:textId="77777777" w:rsidR="00CC4618" w:rsidRPr="00CC4618" w:rsidRDefault="00CC4618" w:rsidP="00CC4618"/>
    <w:p w14:paraId="442AD155" w14:textId="77777777" w:rsidR="00CC4618" w:rsidRPr="00CC4618" w:rsidRDefault="00CC4618" w:rsidP="00CC4618">
      <w:pPr>
        <w:tabs>
          <w:tab w:val="left" w:pos="5295"/>
        </w:tabs>
        <w:spacing w:before="1" w:after="0" w:line="240" w:lineRule="auto"/>
        <w:ind w:right="278"/>
        <w:jc w:val="center"/>
        <w:rPr>
          <w:rFonts w:ascii="Arial" w:hAnsi="Arial" w:cs="Arial"/>
          <w:b/>
          <w:bCs/>
          <w:color w:val="000000" w:themeColor="text1"/>
        </w:rPr>
      </w:pPr>
      <w:r w:rsidRPr="00CC4618">
        <w:rPr>
          <w:rFonts w:ascii="Arial" w:hAnsi="Arial" w:cs="Arial"/>
          <w:b/>
          <w:bCs/>
          <w:color w:val="000000" w:themeColor="text1"/>
        </w:rPr>
        <w:t xml:space="preserve"> MAURO SÉRGIO DE OLIVEIRA </w:t>
      </w:r>
    </w:p>
    <w:p w14:paraId="39AD89CA" w14:textId="77777777" w:rsidR="00CC4618" w:rsidRPr="00CC4618" w:rsidRDefault="00CC4618" w:rsidP="00CC4618">
      <w:pPr>
        <w:tabs>
          <w:tab w:val="left" w:pos="5295"/>
        </w:tabs>
        <w:spacing w:before="1" w:after="0" w:line="240" w:lineRule="auto"/>
        <w:ind w:right="278"/>
        <w:jc w:val="center"/>
        <w:rPr>
          <w:rFonts w:ascii="Arial" w:hAnsi="Arial" w:cs="Arial"/>
          <w:b/>
          <w:bCs/>
          <w:color w:val="000000" w:themeColor="text1"/>
        </w:rPr>
      </w:pPr>
      <w:r w:rsidRPr="00CC4618">
        <w:rPr>
          <w:rFonts w:ascii="Arial" w:hAnsi="Arial" w:cs="Arial"/>
          <w:b/>
          <w:bCs/>
          <w:color w:val="000000" w:themeColor="text1"/>
        </w:rPr>
        <w:t>Vereador/2º.</w:t>
      </w:r>
      <w:r w:rsidRPr="00CC4618">
        <w:rPr>
          <w:rFonts w:ascii="Arial" w:hAnsi="Arial" w:cs="Arial"/>
          <w:b/>
          <w:bCs/>
          <w:color w:val="000000" w:themeColor="text1"/>
          <w:spacing w:val="-7"/>
        </w:rPr>
        <w:t xml:space="preserve"> </w:t>
      </w:r>
      <w:r w:rsidRPr="00CC4618">
        <w:rPr>
          <w:rFonts w:ascii="Arial" w:hAnsi="Arial" w:cs="Arial"/>
          <w:b/>
          <w:bCs/>
          <w:color w:val="000000" w:themeColor="text1"/>
          <w:spacing w:val="-2"/>
        </w:rPr>
        <w:t>Secretário</w:t>
      </w:r>
    </w:p>
    <w:p w14:paraId="5552D7FA" w14:textId="77777777" w:rsidR="008E6E9A" w:rsidRPr="00CC4618" w:rsidRDefault="008E6E9A" w:rsidP="00CC461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66347E8A" w14:textId="77777777" w:rsidR="008E6E9A" w:rsidRPr="00CC4618" w:rsidRDefault="008E6E9A" w:rsidP="00CC461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6E7637B" w14:textId="77777777" w:rsidR="008E6E9A" w:rsidRPr="00CC4618" w:rsidRDefault="008E6E9A" w:rsidP="00CC461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sectPr w:rsidR="008E6E9A" w:rsidRPr="00CC4618" w:rsidSect="00A44A7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9A"/>
    <w:rsid w:val="001455B7"/>
    <w:rsid w:val="00435B81"/>
    <w:rsid w:val="005B3F77"/>
    <w:rsid w:val="008E6E9A"/>
    <w:rsid w:val="008F0677"/>
    <w:rsid w:val="00A44A78"/>
    <w:rsid w:val="00AF33A2"/>
    <w:rsid w:val="00B47113"/>
    <w:rsid w:val="00C2315E"/>
    <w:rsid w:val="00CC4618"/>
    <w:rsid w:val="00DC279C"/>
    <w:rsid w:val="00FA013E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98E2"/>
  <w15:chartTrackingRefBased/>
  <w15:docId w15:val="{971CEE0E-E79D-4FD4-9C2A-3F2C4587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6E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6E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6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6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6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6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E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E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8</cp:revision>
  <cp:lastPrinted>2025-09-04T12:09:00Z</cp:lastPrinted>
  <dcterms:created xsi:type="dcterms:W3CDTF">2025-09-02T14:18:00Z</dcterms:created>
  <dcterms:modified xsi:type="dcterms:W3CDTF">2025-09-04T12:13:00Z</dcterms:modified>
</cp:coreProperties>
</file>