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DE8C" w14:textId="77777777" w:rsidR="00AD1751" w:rsidRPr="00E475B9" w:rsidRDefault="00000000" w:rsidP="00AD1751">
      <w:pPr>
        <w:jc w:val="center"/>
        <w:rPr>
          <w:rFonts w:ascii="Arial" w:hAnsi="Arial" w:cs="Arial"/>
          <w:b/>
          <w:bCs/>
        </w:rPr>
      </w:pPr>
      <w:r w:rsidRPr="00E475B9">
        <w:rPr>
          <w:rFonts w:ascii="Arial" w:hAnsi="Arial" w:cs="Arial"/>
          <w:b/>
          <w:bCs/>
        </w:rPr>
        <w:t>PROJETO DE LEI Nº.</w:t>
      </w:r>
      <w:r w:rsidR="00E475B9">
        <w:rPr>
          <w:rFonts w:ascii="Arial" w:hAnsi="Arial" w:cs="Arial"/>
          <w:b/>
          <w:bCs/>
        </w:rPr>
        <w:t>021, 11 DE JUNHO DE 2025</w:t>
      </w:r>
    </w:p>
    <w:p w14:paraId="45BF6FA5" w14:textId="77777777" w:rsidR="00AD1751" w:rsidRDefault="00AD1751" w:rsidP="00AD1751">
      <w:pPr>
        <w:ind w:left="3402"/>
        <w:jc w:val="both"/>
        <w:rPr>
          <w:rFonts w:ascii="Arial" w:hAnsi="Arial" w:cs="Arial"/>
        </w:rPr>
      </w:pPr>
    </w:p>
    <w:p w14:paraId="5C2AF9BC" w14:textId="77777777" w:rsidR="00AD1751" w:rsidRPr="00E475B9" w:rsidRDefault="00000000" w:rsidP="00AD1751">
      <w:pPr>
        <w:ind w:left="3402"/>
        <w:jc w:val="both"/>
        <w:rPr>
          <w:rFonts w:ascii="Arial" w:hAnsi="Arial" w:cs="Arial"/>
          <w:b/>
          <w:bCs/>
        </w:rPr>
      </w:pPr>
      <w:r w:rsidRPr="00E475B9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D</w:t>
      </w:r>
      <w:r w:rsidRPr="00E475B9">
        <w:rPr>
          <w:rFonts w:ascii="Arial" w:hAnsi="Arial" w:cs="Arial"/>
          <w:b/>
          <w:bCs/>
        </w:rPr>
        <w:t xml:space="preserve">ispõe sobre a denominação oficial da </w:t>
      </w:r>
      <w:r>
        <w:rPr>
          <w:rFonts w:ascii="Arial" w:hAnsi="Arial" w:cs="Arial"/>
          <w:b/>
          <w:bCs/>
        </w:rPr>
        <w:t>E</w:t>
      </w:r>
      <w:r w:rsidRPr="00E475B9">
        <w:rPr>
          <w:rFonts w:ascii="Arial" w:hAnsi="Arial" w:cs="Arial"/>
          <w:b/>
          <w:bCs/>
        </w:rPr>
        <w:t xml:space="preserve">strada </w:t>
      </w:r>
      <w:r>
        <w:rPr>
          <w:rFonts w:ascii="Arial" w:hAnsi="Arial" w:cs="Arial"/>
          <w:b/>
          <w:bCs/>
        </w:rPr>
        <w:t>M</w:t>
      </w:r>
      <w:r w:rsidRPr="00E475B9">
        <w:rPr>
          <w:rFonts w:ascii="Arial" w:hAnsi="Arial" w:cs="Arial"/>
          <w:b/>
          <w:bCs/>
        </w:rPr>
        <w:t xml:space="preserve">unicipal </w:t>
      </w:r>
      <w:r>
        <w:rPr>
          <w:rFonts w:ascii="Arial" w:hAnsi="Arial" w:cs="Arial"/>
          <w:b/>
          <w:bCs/>
        </w:rPr>
        <w:t>HBR</w:t>
      </w:r>
      <w:r w:rsidRPr="00E475B9">
        <w:rPr>
          <w:rFonts w:ascii="Arial" w:hAnsi="Arial" w:cs="Arial"/>
          <w:b/>
          <w:bCs/>
        </w:rPr>
        <w:t xml:space="preserve"> 335”. </w:t>
      </w:r>
    </w:p>
    <w:p w14:paraId="77BB979B" w14:textId="77777777" w:rsidR="00AD1751" w:rsidRPr="00AD1751" w:rsidRDefault="00AD1751" w:rsidP="00AD1751">
      <w:pPr>
        <w:jc w:val="both"/>
        <w:rPr>
          <w:rFonts w:ascii="Arial" w:hAnsi="Arial" w:cs="Arial"/>
        </w:rPr>
      </w:pPr>
    </w:p>
    <w:p w14:paraId="72B40E3D" w14:textId="77777777" w:rsidR="00AD1751" w:rsidRPr="00AD1751" w:rsidRDefault="00000000" w:rsidP="00E475B9">
      <w:pPr>
        <w:ind w:firstLine="1276"/>
        <w:jc w:val="both"/>
        <w:rPr>
          <w:rFonts w:ascii="Arial" w:hAnsi="Arial" w:cs="Arial"/>
        </w:rPr>
      </w:pPr>
      <w:r w:rsidRPr="00AD1751">
        <w:rPr>
          <w:rFonts w:ascii="Arial" w:hAnsi="Arial" w:cs="Arial"/>
        </w:rPr>
        <w:t>A Câmara Municipal da Estância Turística de Holambra</w:t>
      </w:r>
      <w:r>
        <w:rPr>
          <w:rFonts w:ascii="Arial" w:hAnsi="Arial" w:cs="Arial"/>
        </w:rPr>
        <w:t xml:space="preserve"> </w:t>
      </w:r>
      <w:r w:rsidRPr="00AD1751">
        <w:rPr>
          <w:rFonts w:ascii="Arial" w:hAnsi="Arial" w:cs="Arial"/>
        </w:rPr>
        <w:t>aprova:</w:t>
      </w:r>
    </w:p>
    <w:p w14:paraId="009340F6" w14:textId="77777777" w:rsidR="00AD1751" w:rsidRPr="00AD1751" w:rsidRDefault="00000000" w:rsidP="00E475B9">
      <w:pPr>
        <w:spacing w:line="360" w:lineRule="auto"/>
        <w:ind w:firstLine="1276"/>
        <w:jc w:val="both"/>
        <w:rPr>
          <w:rFonts w:ascii="Arial" w:hAnsi="Arial" w:cs="Arial"/>
        </w:rPr>
      </w:pPr>
      <w:r w:rsidRPr="00AD1751">
        <w:rPr>
          <w:rFonts w:ascii="Arial" w:hAnsi="Arial" w:cs="Arial"/>
        </w:rPr>
        <w:t>Art</w:t>
      </w:r>
      <w:r>
        <w:rPr>
          <w:rFonts w:ascii="Arial" w:hAnsi="Arial" w:cs="Arial"/>
        </w:rPr>
        <w:t xml:space="preserve">. </w:t>
      </w:r>
      <w:r w:rsidRPr="00AD1751">
        <w:rPr>
          <w:rFonts w:ascii="Arial" w:hAnsi="Arial" w:cs="Arial"/>
        </w:rPr>
        <w:t xml:space="preserve">1º. </w:t>
      </w:r>
      <w:r>
        <w:rPr>
          <w:rFonts w:ascii="Arial" w:hAnsi="Arial" w:cs="Arial"/>
        </w:rPr>
        <w:t xml:space="preserve"> A estrada rural HBR 335, passa a denominar-se oficialmente, “Estrada Municipal Ilda de Barros”, em toda a sua extensão. </w:t>
      </w:r>
    </w:p>
    <w:p w14:paraId="2C2FC827" w14:textId="77777777" w:rsidR="00AD1751" w:rsidRDefault="00000000" w:rsidP="00E475B9">
      <w:pPr>
        <w:spacing w:line="360" w:lineRule="auto"/>
        <w:ind w:firstLine="1276"/>
        <w:jc w:val="both"/>
        <w:rPr>
          <w:rFonts w:ascii="Arial" w:hAnsi="Arial" w:cs="Arial"/>
        </w:rPr>
      </w:pPr>
      <w:r w:rsidRPr="00AD1751">
        <w:rPr>
          <w:rFonts w:ascii="Arial" w:hAnsi="Arial" w:cs="Arial"/>
        </w:rPr>
        <w:t>Art. 2°</w:t>
      </w:r>
      <w:r>
        <w:rPr>
          <w:rFonts w:ascii="Arial" w:hAnsi="Arial" w:cs="Arial"/>
        </w:rPr>
        <w:t xml:space="preserve">. </w:t>
      </w:r>
      <w:r w:rsidRPr="00AD1751">
        <w:rPr>
          <w:rFonts w:ascii="Arial" w:hAnsi="Arial" w:cs="Arial"/>
        </w:rPr>
        <w:t xml:space="preserve"> A denominação oficial de que trata esta lei, deverá estar inserida em local de fácil visualização em todos os seus principais acessos, através de placas, como forma de facilitar a localização. </w:t>
      </w:r>
    </w:p>
    <w:p w14:paraId="401E4F25" w14:textId="77777777" w:rsidR="00AD1751" w:rsidRDefault="00000000" w:rsidP="00E475B9">
      <w:pPr>
        <w:spacing w:line="360" w:lineRule="auto"/>
        <w:ind w:firstLine="1276"/>
        <w:jc w:val="both"/>
        <w:rPr>
          <w:rFonts w:ascii="Arial" w:hAnsi="Arial" w:cs="Arial"/>
        </w:rPr>
      </w:pPr>
      <w:r w:rsidRPr="00AD1751">
        <w:rPr>
          <w:rFonts w:ascii="Arial" w:hAnsi="Arial" w:cs="Arial"/>
        </w:rPr>
        <w:t>Art. 3°</w:t>
      </w:r>
      <w:r>
        <w:rPr>
          <w:rFonts w:ascii="Arial" w:hAnsi="Arial" w:cs="Arial"/>
        </w:rPr>
        <w:t>.</w:t>
      </w:r>
      <w:r w:rsidRPr="00AD1751">
        <w:rPr>
          <w:rFonts w:ascii="Arial" w:hAnsi="Arial" w:cs="Arial"/>
        </w:rPr>
        <w:t xml:space="preserve"> O Departamento de Obras e Desenvolvimento Urbano e Rural, providenciará as atualizações nos mapas oficiais. </w:t>
      </w:r>
    </w:p>
    <w:p w14:paraId="65CF0EA6" w14:textId="77777777" w:rsidR="00AD1751" w:rsidRDefault="00000000" w:rsidP="00E475B9">
      <w:pPr>
        <w:spacing w:line="360" w:lineRule="auto"/>
        <w:ind w:firstLine="1276"/>
        <w:jc w:val="both"/>
        <w:rPr>
          <w:rFonts w:ascii="Arial" w:hAnsi="Arial" w:cs="Arial"/>
        </w:rPr>
      </w:pPr>
      <w:r w:rsidRPr="00AD1751">
        <w:rPr>
          <w:rFonts w:ascii="Arial" w:hAnsi="Arial" w:cs="Arial"/>
        </w:rPr>
        <w:t>Art. 4°</w:t>
      </w:r>
      <w:r>
        <w:rPr>
          <w:rFonts w:ascii="Arial" w:hAnsi="Arial" w:cs="Arial"/>
        </w:rPr>
        <w:t xml:space="preserve">.  </w:t>
      </w:r>
      <w:r w:rsidRPr="00AD1751">
        <w:rPr>
          <w:rFonts w:ascii="Arial" w:hAnsi="Arial" w:cs="Arial"/>
        </w:rPr>
        <w:t xml:space="preserve"> As despesas decorrentes da presente Lei, correrão por conta de dotação orçamentária própria do município, suplementadas se necessário.</w:t>
      </w:r>
    </w:p>
    <w:p w14:paraId="5371F47C" w14:textId="77777777" w:rsidR="00AD1751" w:rsidRPr="00AD1751" w:rsidRDefault="00000000" w:rsidP="00E475B9">
      <w:pPr>
        <w:spacing w:line="360" w:lineRule="auto"/>
        <w:ind w:firstLine="1276"/>
        <w:jc w:val="both"/>
        <w:rPr>
          <w:rFonts w:ascii="Arial" w:hAnsi="Arial" w:cs="Arial"/>
        </w:rPr>
      </w:pPr>
      <w:r w:rsidRPr="00AD1751">
        <w:rPr>
          <w:rFonts w:ascii="Arial" w:hAnsi="Arial" w:cs="Arial"/>
        </w:rPr>
        <w:t xml:space="preserve"> Art. 5°</w:t>
      </w:r>
      <w:r>
        <w:rPr>
          <w:rFonts w:ascii="Arial" w:hAnsi="Arial" w:cs="Arial"/>
        </w:rPr>
        <w:t xml:space="preserve">. </w:t>
      </w:r>
      <w:r w:rsidRPr="00AD1751">
        <w:rPr>
          <w:rFonts w:ascii="Arial" w:hAnsi="Arial" w:cs="Arial"/>
        </w:rPr>
        <w:t xml:space="preserve"> Esta Lei </w:t>
      </w:r>
      <w:r>
        <w:rPr>
          <w:rFonts w:ascii="Arial" w:hAnsi="Arial" w:cs="Arial"/>
        </w:rPr>
        <w:t xml:space="preserve">entra e vigor </w:t>
      </w:r>
      <w:r w:rsidRPr="00AD1751">
        <w:rPr>
          <w:rFonts w:ascii="Arial" w:hAnsi="Arial" w:cs="Arial"/>
        </w:rPr>
        <w:t xml:space="preserve"> na data de sua publicação</w:t>
      </w:r>
      <w:r>
        <w:rPr>
          <w:rFonts w:ascii="Arial" w:hAnsi="Arial" w:cs="Arial"/>
        </w:rPr>
        <w:t xml:space="preserve">, revogando-se as disposições em contrário. </w:t>
      </w:r>
    </w:p>
    <w:p w14:paraId="55BD0E64" w14:textId="77777777" w:rsidR="00AD1751" w:rsidRDefault="00000000" w:rsidP="00E475B9">
      <w:pPr>
        <w:ind w:firstLine="1276"/>
        <w:jc w:val="both"/>
        <w:rPr>
          <w:rFonts w:ascii="Arial" w:hAnsi="Arial" w:cs="Arial"/>
        </w:rPr>
      </w:pPr>
      <w:r w:rsidRPr="00AD1751">
        <w:rPr>
          <w:rFonts w:ascii="Arial" w:hAnsi="Arial" w:cs="Arial"/>
        </w:rPr>
        <w:t xml:space="preserve">Plenário “Vereador Aparício de Almeida”, aos </w:t>
      </w:r>
      <w:r>
        <w:rPr>
          <w:rFonts w:ascii="Arial" w:hAnsi="Arial" w:cs="Arial"/>
        </w:rPr>
        <w:t>1</w:t>
      </w:r>
      <w:r w:rsidRPr="00AD1751">
        <w:rPr>
          <w:rFonts w:ascii="Arial" w:hAnsi="Arial" w:cs="Arial"/>
        </w:rPr>
        <w:t>1 de junho de</w:t>
      </w:r>
      <w:r>
        <w:rPr>
          <w:rFonts w:ascii="Arial" w:hAnsi="Arial" w:cs="Arial"/>
        </w:rPr>
        <w:t xml:space="preserve"> </w:t>
      </w:r>
      <w:r w:rsidRPr="00AD1751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AD1751">
        <w:rPr>
          <w:rFonts w:ascii="Arial" w:hAnsi="Arial" w:cs="Arial"/>
        </w:rPr>
        <w:t>.</w:t>
      </w:r>
    </w:p>
    <w:p w14:paraId="50DDE7E5" w14:textId="77777777" w:rsidR="00AD1751" w:rsidRDefault="00AD1751" w:rsidP="00AD1751">
      <w:pPr>
        <w:spacing w:after="0"/>
        <w:jc w:val="center"/>
        <w:rPr>
          <w:rFonts w:ascii="Arial" w:hAnsi="Arial" w:cs="Arial"/>
        </w:rPr>
      </w:pPr>
    </w:p>
    <w:p w14:paraId="6C1626AA" w14:textId="77777777" w:rsidR="00AD1751" w:rsidRPr="007705F2" w:rsidRDefault="00AD1751" w:rsidP="00AD1751">
      <w:pPr>
        <w:spacing w:after="0"/>
        <w:jc w:val="center"/>
        <w:rPr>
          <w:rFonts w:ascii="Arial" w:hAnsi="Arial" w:cs="Arial"/>
          <w:b/>
          <w:bCs/>
        </w:rPr>
      </w:pPr>
    </w:p>
    <w:p w14:paraId="28D625DF" w14:textId="77777777" w:rsidR="00AD1751" w:rsidRPr="007705F2" w:rsidRDefault="00000000" w:rsidP="00AD1751">
      <w:pPr>
        <w:spacing w:after="0"/>
        <w:jc w:val="center"/>
        <w:rPr>
          <w:rFonts w:ascii="Arial" w:hAnsi="Arial" w:cs="Arial"/>
          <w:b/>
          <w:bCs/>
        </w:rPr>
      </w:pPr>
      <w:r w:rsidRPr="007705F2">
        <w:rPr>
          <w:rFonts w:ascii="Arial" w:hAnsi="Arial" w:cs="Arial"/>
          <w:b/>
          <w:bCs/>
        </w:rPr>
        <w:t>José Marcos de Souza</w:t>
      </w:r>
    </w:p>
    <w:p w14:paraId="3A7794E2" w14:textId="77777777" w:rsidR="00AD1751" w:rsidRPr="007705F2" w:rsidRDefault="00000000" w:rsidP="00AD1751">
      <w:pPr>
        <w:spacing w:after="0"/>
        <w:jc w:val="center"/>
        <w:rPr>
          <w:rFonts w:ascii="Arial" w:hAnsi="Arial" w:cs="Arial"/>
          <w:b/>
          <w:bCs/>
        </w:rPr>
      </w:pPr>
      <w:r w:rsidRPr="007705F2">
        <w:rPr>
          <w:rFonts w:ascii="Arial" w:hAnsi="Arial" w:cs="Arial"/>
          <w:b/>
          <w:bCs/>
        </w:rPr>
        <w:t>Vereador</w:t>
      </w:r>
    </w:p>
    <w:p w14:paraId="05B44726" w14:textId="77777777" w:rsidR="00AD1751" w:rsidRPr="007705F2" w:rsidRDefault="00AD1751" w:rsidP="007705F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90BA2B4" w14:textId="28B75386" w:rsidR="007705F2" w:rsidRPr="007705F2" w:rsidRDefault="007705F2" w:rsidP="007705F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705F2">
        <w:rPr>
          <w:rFonts w:ascii="Arial" w:hAnsi="Arial" w:cs="Arial"/>
          <w:b/>
          <w:bCs/>
        </w:rPr>
        <w:t>Justificativa</w:t>
      </w:r>
    </w:p>
    <w:p w14:paraId="40DE787F" w14:textId="6CB578F9" w:rsidR="00784096" w:rsidRPr="00784096" w:rsidRDefault="00E33CAE" w:rsidP="007705F2">
      <w:pPr>
        <w:pStyle w:val="NormalWeb"/>
        <w:spacing w:after="0" w:afterAutospacing="0" w:line="360" w:lineRule="auto"/>
        <w:ind w:firstLine="992"/>
        <w:jc w:val="both"/>
        <w:rPr>
          <w:rFonts w:ascii="Arial" w:hAnsi="Arial" w:cs="Arial"/>
        </w:rPr>
      </w:pPr>
      <w:r>
        <w:rPr>
          <w:rFonts w:ascii="Arial" w:hAnsi="Arial" w:cs="Arial"/>
        </w:rPr>
        <w:t>No dia 13 de maio de 2025, nossa cidade perdeu a Senhora Ilda de Barros, artista plástica com formação na França, professora, bibliotecária, nas horas vagas</w:t>
      </w:r>
      <w:r w:rsidR="007705F2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cronista. </w:t>
      </w:r>
      <w:r w:rsidR="007705F2">
        <w:rPr>
          <w:rFonts w:ascii="Arial" w:hAnsi="Arial" w:cs="Arial"/>
        </w:rPr>
        <w:t>Diante do seu legado em nosso município, c</w:t>
      </w:r>
      <w:r w:rsidR="00784096" w:rsidRPr="00784096">
        <w:rPr>
          <w:rFonts w:ascii="Arial" w:hAnsi="Arial" w:cs="Arial"/>
        </w:rPr>
        <w:t xml:space="preserve">om grande </w:t>
      </w:r>
      <w:r w:rsidR="00784096" w:rsidRPr="00784096">
        <w:rPr>
          <w:rFonts w:ascii="Arial" w:hAnsi="Arial" w:cs="Arial"/>
        </w:rPr>
        <w:lastRenderedPageBreak/>
        <w:t xml:space="preserve">honra e respeito, venho, por meio desta, oficializar a nomeação da estrada </w:t>
      </w:r>
      <w:r w:rsidR="00784096">
        <w:rPr>
          <w:rFonts w:ascii="Arial" w:hAnsi="Arial" w:cs="Arial"/>
        </w:rPr>
        <w:t xml:space="preserve">rural </w:t>
      </w:r>
      <w:r w:rsidR="00426067">
        <w:rPr>
          <w:rFonts w:ascii="Arial" w:hAnsi="Arial" w:cs="Arial"/>
        </w:rPr>
        <w:t>H</w:t>
      </w:r>
      <w:r w:rsidR="00784096">
        <w:rPr>
          <w:rFonts w:ascii="Arial" w:hAnsi="Arial" w:cs="Arial"/>
        </w:rPr>
        <w:t>BR</w:t>
      </w:r>
      <w:r w:rsidR="007705F2">
        <w:rPr>
          <w:rFonts w:ascii="Arial" w:hAnsi="Arial" w:cs="Arial"/>
        </w:rPr>
        <w:t>-</w:t>
      </w:r>
      <w:r w:rsidR="00784096">
        <w:rPr>
          <w:rFonts w:ascii="Arial" w:hAnsi="Arial" w:cs="Arial"/>
        </w:rPr>
        <w:t>335</w:t>
      </w:r>
      <w:r w:rsidR="00784096" w:rsidRPr="00784096">
        <w:rPr>
          <w:rFonts w:ascii="Arial" w:hAnsi="Arial" w:cs="Arial"/>
        </w:rPr>
        <w:t xml:space="preserve"> como </w:t>
      </w:r>
      <w:r w:rsidR="00784096">
        <w:rPr>
          <w:rFonts w:ascii="Arial" w:hAnsi="Arial" w:cs="Arial"/>
        </w:rPr>
        <w:t>Estrada Municipal Ilda de Barros</w:t>
      </w:r>
      <w:r w:rsidR="00784096" w:rsidRPr="00784096">
        <w:rPr>
          <w:rFonts w:ascii="Arial" w:hAnsi="Arial" w:cs="Arial"/>
        </w:rPr>
        <w:t>, em reconhecimento à sua inestimável contribuição para nossa comunidade.</w:t>
      </w:r>
    </w:p>
    <w:p w14:paraId="66827CB7" w14:textId="314DA9BA" w:rsidR="00784096" w:rsidRPr="00784096" w:rsidRDefault="00784096" w:rsidP="007705F2">
      <w:pPr>
        <w:pStyle w:val="NormalWeb"/>
        <w:spacing w:after="0" w:afterAutospacing="0" w:line="360" w:lineRule="auto"/>
        <w:ind w:firstLine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Senhora Ilda </w:t>
      </w:r>
      <w:r w:rsidRPr="00784096">
        <w:rPr>
          <w:rFonts w:ascii="Arial" w:hAnsi="Arial" w:cs="Arial"/>
        </w:rPr>
        <w:t xml:space="preserve">foi uma pessoa cuja dedicação e legado continuam a inspirar e fortalecer nossa cidade. Seja por seus serviços prestados, pela sua generosidade ou pelo impacto positivo em tantas vidas, sua memória merece ser </w:t>
      </w:r>
      <w:r w:rsidR="007705F2" w:rsidRPr="00784096">
        <w:rPr>
          <w:rFonts w:ascii="Arial" w:hAnsi="Arial" w:cs="Arial"/>
        </w:rPr>
        <w:t>eternizada. Acreditamos</w:t>
      </w:r>
      <w:r w:rsidRPr="00784096">
        <w:rPr>
          <w:rFonts w:ascii="Arial" w:hAnsi="Arial" w:cs="Arial"/>
        </w:rPr>
        <w:t xml:space="preserve"> que essa homenagem perpetuará sua história, permitindo que futuras gerações conheçam e valorizem sua </w:t>
      </w:r>
      <w:r>
        <w:rPr>
          <w:rFonts w:ascii="Arial" w:hAnsi="Arial" w:cs="Arial"/>
        </w:rPr>
        <w:t>importância.</w:t>
      </w:r>
    </w:p>
    <w:p w14:paraId="36F75F82" w14:textId="72A05DEC" w:rsidR="00784096" w:rsidRPr="00784096" w:rsidRDefault="00784096" w:rsidP="007705F2">
      <w:pPr>
        <w:pStyle w:val="NormalWeb"/>
        <w:spacing w:after="0" w:afterAutospacing="0" w:line="360" w:lineRule="auto"/>
        <w:ind w:firstLine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Peço o voto </w:t>
      </w:r>
      <w:r w:rsidR="007705F2">
        <w:rPr>
          <w:rFonts w:ascii="Arial" w:hAnsi="Arial" w:cs="Arial"/>
        </w:rPr>
        <w:t>favorável aos nobre</w:t>
      </w:r>
      <w:r w:rsidR="002F7240">
        <w:rPr>
          <w:rFonts w:ascii="Arial" w:hAnsi="Arial" w:cs="Arial"/>
        </w:rPr>
        <w:t>s</w:t>
      </w:r>
      <w:r w:rsidR="007705F2">
        <w:rPr>
          <w:rFonts w:ascii="Arial" w:hAnsi="Arial" w:cs="Arial"/>
        </w:rPr>
        <w:t xml:space="preserve"> vereadores</w:t>
      </w:r>
      <w:r w:rsidRPr="007840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homenageando e</w:t>
      </w:r>
      <w:r w:rsidRPr="00784096">
        <w:rPr>
          <w:rFonts w:ascii="Arial" w:hAnsi="Arial" w:cs="Arial"/>
        </w:rPr>
        <w:t xml:space="preserve"> celebra</w:t>
      </w:r>
      <w:r>
        <w:rPr>
          <w:rFonts w:ascii="Arial" w:hAnsi="Arial" w:cs="Arial"/>
        </w:rPr>
        <w:t>ndo</w:t>
      </w:r>
      <w:r w:rsidRPr="00784096">
        <w:rPr>
          <w:rFonts w:ascii="Arial" w:hAnsi="Arial" w:cs="Arial"/>
        </w:rPr>
        <w:t xml:space="preserve"> a trajetória d</w:t>
      </w:r>
      <w:r>
        <w:rPr>
          <w:rFonts w:ascii="Arial" w:hAnsi="Arial" w:cs="Arial"/>
        </w:rPr>
        <w:t xml:space="preserve">a Senhora Ilda Thereza </w:t>
      </w:r>
      <w:r w:rsidR="00E33CAE">
        <w:rPr>
          <w:rFonts w:ascii="Arial" w:hAnsi="Arial" w:cs="Arial"/>
        </w:rPr>
        <w:t xml:space="preserve">Martini </w:t>
      </w:r>
      <w:r>
        <w:rPr>
          <w:rFonts w:ascii="Arial" w:hAnsi="Arial" w:cs="Arial"/>
        </w:rPr>
        <w:t xml:space="preserve">de </w:t>
      </w:r>
      <w:r w:rsidR="00E33CAE">
        <w:rPr>
          <w:rFonts w:ascii="Arial" w:hAnsi="Arial" w:cs="Arial"/>
        </w:rPr>
        <w:t>B</w:t>
      </w:r>
      <w:r>
        <w:rPr>
          <w:rFonts w:ascii="Arial" w:hAnsi="Arial" w:cs="Arial"/>
        </w:rPr>
        <w:t>arros no município da Estância Turística de Holambra</w:t>
      </w:r>
      <w:r w:rsidRPr="00784096">
        <w:rPr>
          <w:rFonts w:ascii="Arial" w:hAnsi="Arial" w:cs="Arial"/>
        </w:rPr>
        <w:t xml:space="preserve">. Que essa estrada seja símbolo de sua jornada e </w:t>
      </w:r>
      <w:r w:rsidR="00E33CAE" w:rsidRPr="00784096">
        <w:rPr>
          <w:rFonts w:ascii="Arial" w:hAnsi="Arial" w:cs="Arial"/>
        </w:rPr>
        <w:t>legado</w:t>
      </w:r>
      <w:r w:rsidR="00E33CAE">
        <w:rPr>
          <w:rFonts w:ascii="Arial" w:hAnsi="Arial" w:cs="Arial"/>
        </w:rPr>
        <w:t>. Anexamos a est</w:t>
      </w:r>
      <w:r w:rsidR="007705F2">
        <w:rPr>
          <w:rFonts w:ascii="Arial" w:hAnsi="Arial" w:cs="Arial"/>
        </w:rPr>
        <w:t>e um pouco de sua história</w:t>
      </w:r>
      <w:r w:rsidR="00E33CAE">
        <w:rPr>
          <w:rFonts w:ascii="Arial" w:hAnsi="Arial" w:cs="Arial"/>
        </w:rPr>
        <w:t xml:space="preserve">. </w:t>
      </w:r>
    </w:p>
    <w:p w14:paraId="48640414" w14:textId="77777777" w:rsidR="007705F2" w:rsidRDefault="007705F2" w:rsidP="007705F2">
      <w:pPr>
        <w:ind w:firstLine="1276"/>
        <w:jc w:val="both"/>
        <w:rPr>
          <w:rFonts w:ascii="Arial" w:hAnsi="Arial" w:cs="Arial"/>
        </w:rPr>
      </w:pPr>
    </w:p>
    <w:p w14:paraId="3E0991F4" w14:textId="103124F8" w:rsidR="007705F2" w:rsidRDefault="007705F2" w:rsidP="007705F2">
      <w:pPr>
        <w:ind w:firstLine="993"/>
        <w:jc w:val="both"/>
        <w:rPr>
          <w:rFonts w:ascii="Arial" w:hAnsi="Arial" w:cs="Arial"/>
        </w:rPr>
      </w:pPr>
      <w:r w:rsidRPr="00AD1751">
        <w:rPr>
          <w:rFonts w:ascii="Arial" w:hAnsi="Arial" w:cs="Arial"/>
        </w:rPr>
        <w:t xml:space="preserve">Plenário “Vereador Aparício de Almeida”, aos </w:t>
      </w:r>
      <w:r>
        <w:rPr>
          <w:rFonts w:ascii="Arial" w:hAnsi="Arial" w:cs="Arial"/>
        </w:rPr>
        <w:t>1</w:t>
      </w:r>
      <w:r w:rsidRPr="00AD1751">
        <w:rPr>
          <w:rFonts w:ascii="Arial" w:hAnsi="Arial" w:cs="Arial"/>
        </w:rPr>
        <w:t>1 de junho de</w:t>
      </w:r>
      <w:r>
        <w:rPr>
          <w:rFonts w:ascii="Arial" w:hAnsi="Arial" w:cs="Arial"/>
        </w:rPr>
        <w:t xml:space="preserve"> </w:t>
      </w:r>
      <w:r w:rsidRPr="00AD1751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AD1751">
        <w:rPr>
          <w:rFonts w:ascii="Arial" w:hAnsi="Arial" w:cs="Arial"/>
        </w:rPr>
        <w:t>.</w:t>
      </w:r>
    </w:p>
    <w:p w14:paraId="6D7DE9BF" w14:textId="77777777" w:rsidR="007705F2" w:rsidRDefault="007705F2" w:rsidP="007705F2">
      <w:pPr>
        <w:spacing w:after="0"/>
        <w:jc w:val="center"/>
        <w:rPr>
          <w:rFonts w:ascii="Arial" w:hAnsi="Arial" w:cs="Arial"/>
        </w:rPr>
      </w:pPr>
    </w:p>
    <w:p w14:paraId="23CD9C41" w14:textId="77777777" w:rsidR="007705F2" w:rsidRDefault="007705F2" w:rsidP="007705F2">
      <w:pPr>
        <w:spacing w:after="0"/>
        <w:jc w:val="center"/>
        <w:rPr>
          <w:rFonts w:ascii="Arial" w:hAnsi="Arial" w:cs="Arial"/>
        </w:rPr>
      </w:pPr>
    </w:p>
    <w:p w14:paraId="127D36F5" w14:textId="77777777" w:rsidR="007705F2" w:rsidRPr="007705F2" w:rsidRDefault="007705F2" w:rsidP="007705F2">
      <w:pPr>
        <w:spacing w:after="0"/>
        <w:jc w:val="center"/>
        <w:rPr>
          <w:rFonts w:ascii="Arial" w:hAnsi="Arial" w:cs="Arial"/>
          <w:b/>
          <w:bCs/>
        </w:rPr>
      </w:pPr>
      <w:r w:rsidRPr="007705F2">
        <w:rPr>
          <w:rFonts w:ascii="Arial" w:hAnsi="Arial" w:cs="Arial"/>
          <w:b/>
          <w:bCs/>
        </w:rPr>
        <w:t>José Marcos de Souza</w:t>
      </w:r>
    </w:p>
    <w:p w14:paraId="68B209AD" w14:textId="77777777" w:rsidR="007705F2" w:rsidRPr="007705F2" w:rsidRDefault="007705F2" w:rsidP="007705F2">
      <w:pPr>
        <w:spacing w:after="0"/>
        <w:jc w:val="center"/>
        <w:rPr>
          <w:rFonts w:ascii="Arial" w:hAnsi="Arial" w:cs="Arial"/>
          <w:b/>
          <w:bCs/>
        </w:rPr>
      </w:pPr>
      <w:r w:rsidRPr="007705F2">
        <w:rPr>
          <w:rFonts w:ascii="Arial" w:hAnsi="Arial" w:cs="Arial"/>
          <w:b/>
          <w:bCs/>
        </w:rPr>
        <w:t>Vereador</w:t>
      </w:r>
    </w:p>
    <w:p w14:paraId="701A3FA3" w14:textId="4B17CEB3" w:rsidR="00AD1751" w:rsidRPr="007705F2" w:rsidRDefault="00AD1751" w:rsidP="007705F2">
      <w:pPr>
        <w:spacing w:after="0" w:line="360" w:lineRule="auto"/>
        <w:ind w:firstLine="992"/>
        <w:jc w:val="both"/>
        <w:rPr>
          <w:rFonts w:ascii="Arial" w:hAnsi="Arial" w:cs="Arial"/>
          <w:b/>
          <w:bCs/>
        </w:rPr>
      </w:pPr>
    </w:p>
    <w:sectPr w:rsidR="00AD1751" w:rsidRPr="007705F2" w:rsidSect="00AD1751">
      <w:headerReference w:type="default" r:id="rId6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FEE8" w14:textId="77777777" w:rsidR="00F52E48" w:rsidRDefault="00F52E48">
      <w:pPr>
        <w:spacing w:after="0" w:line="240" w:lineRule="auto"/>
      </w:pPr>
      <w:r>
        <w:separator/>
      </w:r>
    </w:p>
  </w:endnote>
  <w:endnote w:type="continuationSeparator" w:id="0">
    <w:p w14:paraId="4CE3C56E" w14:textId="77777777" w:rsidR="00F52E48" w:rsidRDefault="00F5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AE4C" w14:textId="77777777" w:rsidR="00F52E48" w:rsidRDefault="00F52E48">
      <w:pPr>
        <w:spacing w:after="0" w:line="240" w:lineRule="auto"/>
      </w:pPr>
      <w:r>
        <w:separator/>
      </w:r>
    </w:p>
  </w:footnote>
  <w:footnote w:type="continuationSeparator" w:id="0">
    <w:p w14:paraId="430936DA" w14:textId="77777777" w:rsidR="00F52E48" w:rsidRDefault="00F52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017C" w14:textId="77777777" w:rsidR="00F266F0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4EDDB583" wp14:editId="2A894AA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51"/>
    <w:rsid w:val="0015675E"/>
    <w:rsid w:val="002F7240"/>
    <w:rsid w:val="0033084F"/>
    <w:rsid w:val="00426067"/>
    <w:rsid w:val="004E7549"/>
    <w:rsid w:val="00565368"/>
    <w:rsid w:val="007705F2"/>
    <w:rsid w:val="00784096"/>
    <w:rsid w:val="00787FEE"/>
    <w:rsid w:val="00800C73"/>
    <w:rsid w:val="00AD1751"/>
    <w:rsid w:val="00E02076"/>
    <w:rsid w:val="00E33CAE"/>
    <w:rsid w:val="00E475B9"/>
    <w:rsid w:val="00E822A8"/>
    <w:rsid w:val="00F266F0"/>
    <w:rsid w:val="00F5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CC78"/>
  <w15:chartTrackingRefBased/>
  <w15:docId w15:val="{3B15889A-1E9A-43EA-B9C7-EAB0F449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1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1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1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1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1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1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17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175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17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17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17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17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1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1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17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17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175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1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175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175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84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8</cp:revision>
  <cp:lastPrinted>2025-06-12T12:32:00Z</cp:lastPrinted>
  <dcterms:created xsi:type="dcterms:W3CDTF">2025-06-11T15:16:00Z</dcterms:created>
  <dcterms:modified xsi:type="dcterms:W3CDTF">2025-06-12T13:38:00Z</dcterms:modified>
</cp:coreProperties>
</file>