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BD22" w14:textId="77777777" w:rsidR="000E45F8" w:rsidRDefault="000E45F8" w:rsidP="000218B5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14:paraId="1FE3635E" w14:textId="77777777" w:rsidR="00B21AA7" w:rsidRPr="007068ED" w:rsidRDefault="00B21AA7" w:rsidP="000218B5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14:paraId="2E398864" w14:textId="722963F4" w:rsidR="000E45F8" w:rsidRPr="007068ED" w:rsidRDefault="000E45F8" w:rsidP="000E45F8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068ED">
        <w:rPr>
          <w:rFonts w:ascii="Arial" w:hAnsi="Arial" w:cs="Arial"/>
          <w:b/>
          <w:bCs/>
          <w:sz w:val="24"/>
          <w:szCs w:val="24"/>
        </w:rPr>
        <w:t xml:space="preserve">ATA DA AUDIÊNCIA PÚBLICA Nº001/2023, DA CÂMARA MUNICIPAL DA ESTÂNCIA TURÍSTICA DE HOLAMBRA, REALIZADA EM 06 DE JUNHO DE DOIS MIL E VINTE TRÊS, ÀS 17 HORAS, PARA DISCUSSÃO DO PROJETO DE LEI Nº011/2023, QUE </w:t>
      </w:r>
      <w:r w:rsidRPr="00706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“ESTABELECE AS DIRETRIZES A SEREM OBSERVADAS NA ELABORAÇÃO DA LEI ORÇAMENTÁRIA DO MUNICÍPIO PARA O EXERCÍCIO DE 2024 E DÁ OUTRAS PROVIDÊNCIAS”.</w:t>
      </w:r>
    </w:p>
    <w:p w14:paraId="70322B5C" w14:textId="77777777" w:rsidR="000E45F8" w:rsidRPr="007068ED" w:rsidRDefault="000E45F8" w:rsidP="000E45F8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CB0FB5" w14:textId="77777777" w:rsidR="00142666" w:rsidRDefault="000E45F8" w:rsidP="004D1B66">
      <w:pPr>
        <w:pStyle w:val="PargrafodaLista"/>
        <w:ind w:left="0"/>
        <w:jc w:val="both"/>
        <w:rPr>
          <w:rFonts w:ascii="Arial" w:hAnsi="Arial" w:cs="Arial"/>
        </w:rPr>
      </w:pPr>
      <w:r w:rsidRPr="007068ED">
        <w:rPr>
          <w:rFonts w:ascii="Arial" w:hAnsi="Arial" w:cs="Arial"/>
        </w:rPr>
        <w:t>Aos seis dias do mês de junho de dois mil e vinte três, às dezessete horas, reuniram-se na sede provisória da Câmara Municipal da Estância Turística de Holambra, sito a Rua Dr. Jorge Latour, nº. 152, Centro, sob a Presidência do Vereador Wilson Barbosa, Presidente da Comissão de Orçamento, Finanças e Contabilidade, para realização da Audiência Pública nº 001/2023.</w:t>
      </w:r>
      <w:r w:rsidR="00F928D3" w:rsidRPr="007068ED">
        <w:rPr>
          <w:rFonts w:ascii="Arial" w:hAnsi="Arial" w:cs="Arial"/>
        </w:rPr>
        <w:t xml:space="preserve">  A lista de presença estará anexa a esta ata.</w:t>
      </w:r>
      <w:r w:rsidR="002D0D3B" w:rsidRPr="007068ED">
        <w:rPr>
          <w:rFonts w:ascii="Arial" w:hAnsi="Arial" w:cs="Arial"/>
        </w:rPr>
        <w:t xml:space="preserve"> </w:t>
      </w:r>
      <w:r w:rsidR="00F928D3" w:rsidRPr="007068ED">
        <w:rPr>
          <w:rFonts w:ascii="Arial" w:hAnsi="Arial" w:cs="Arial"/>
        </w:rPr>
        <w:t xml:space="preserve"> O Presidente da Comissão Wilson Barbosa iniciou a Audiência dizendo:</w:t>
      </w:r>
      <w:r w:rsidR="002D0D3B" w:rsidRPr="007068ED">
        <w:rPr>
          <w:rFonts w:ascii="Arial" w:hAnsi="Arial" w:cs="Arial"/>
        </w:rPr>
        <w:t xml:space="preserve"> Boa noite a todos, cumprimento todo o público presente, Vereadores, Membros desta Comissão de Orçamento, Finanças e Contabilidade, neste momento convido os Nobres Vereadores da Comissão, Senhores Jesus Aparecido de Souza e Joseane de Menezes Moreton Esperança, para compor a Mesa.  Convido também os Senhores: Rodolfo Silva Pinto -    Economista e Fabio Lima, Contador, </w:t>
      </w:r>
      <w:r w:rsidR="00FF05EB" w:rsidRPr="007068ED">
        <w:rPr>
          <w:rFonts w:ascii="Arial" w:hAnsi="Arial" w:cs="Arial"/>
        </w:rPr>
        <w:t>f</w:t>
      </w:r>
      <w:r w:rsidR="002D0D3B" w:rsidRPr="007068ED">
        <w:rPr>
          <w:rFonts w:ascii="Arial" w:hAnsi="Arial" w:cs="Arial"/>
        </w:rPr>
        <w:t xml:space="preserve">uncionários </w:t>
      </w:r>
      <w:r w:rsidR="00FF05EB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>a Prefeitura.</w:t>
      </w:r>
      <w:r w:rsidR="00FF05EB" w:rsidRPr="007068ED">
        <w:rPr>
          <w:rFonts w:ascii="Arial" w:hAnsi="Arial" w:cs="Arial"/>
        </w:rPr>
        <w:t xml:space="preserve"> </w:t>
      </w:r>
      <w:r w:rsidR="002D0D3B" w:rsidRPr="007068ED">
        <w:rPr>
          <w:rFonts w:ascii="Arial" w:hAnsi="Arial" w:cs="Arial"/>
        </w:rPr>
        <w:t>É</w:t>
      </w:r>
      <w:r w:rsidR="00FF05E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im</w:t>
      </w:r>
      <w:r w:rsidR="002D0D3B" w:rsidRPr="007068ED">
        <w:rPr>
          <w:rFonts w:ascii="Arial" w:hAnsi="Arial" w:cs="Arial"/>
        </w:rPr>
        <w:t xml:space="preserve">portante </w:t>
      </w:r>
      <w:r w:rsidR="00FF05EB" w:rsidRPr="007068ED">
        <w:rPr>
          <w:rFonts w:ascii="Arial" w:hAnsi="Arial" w:cs="Arial"/>
        </w:rPr>
        <w:t>r</w:t>
      </w:r>
      <w:r w:rsidR="002D0D3B" w:rsidRPr="007068ED">
        <w:rPr>
          <w:rFonts w:ascii="Arial" w:hAnsi="Arial" w:cs="Arial"/>
        </w:rPr>
        <w:t xml:space="preserve">essaltar </w:t>
      </w:r>
      <w:r w:rsidR="00FF05EB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ue </w:t>
      </w:r>
      <w:r w:rsidR="00FF05EB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sta Audiência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ode </w:t>
      </w:r>
      <w:r w:rsidR="00FF05EB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er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companhada </w:t>
      </w:r>
      <w:r w:rsidR="00FF05EB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</w:t>
      </w:r>
      <w:r w:rsidR="00FF05EB" w:rsidRPr="007068ED">
        <w:rPr>
          <w:rFonts w:ascii="Arial" w:hAnsi="Arial" w:cs="Arial"/>
        </w:rPr>
        <w:t>m</w:t>
      </w:r>
      <w:r w:rsidR="002D0D3B" w:rsidRPr="007068ED">
        <w:rPr>
          <w:rFonts w:ascii="Arial" w:hAnsi="Arial" w:cs="Arial"/>
        </w:rPr>
        <w:t xml:space="preserve">aneira </w:t>
      </w:r>
      <w:r w:rsidR="00FF05EB" w:rsidRPr="007068ED">
        <w:rPr>
          <w:rFonts w:ascii="Arial" w:hAnsi="Arial" w:cs="Arial"/>
        </w:rPr>
        <w:t>v</w:t>
      </w:r>
      <w:r w:rsidR="002D0D3B" w:rsidRPr="007068ED">
        <w:rPr>
          <w:rFonts w:ascii="Arial" w:hAnsi="Arial" w:cs="Arial"/>
        </w:rPr>
        <w:t xml:space="preserve">irtual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elo </w:t>
      </w:r>
      <w:r w:rsidR="00FF05EB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ite </w:t>
      </w:r>
      <w:hyperlink r:id="rId8" w:history="1">
        <w:r w:rsidR="002D0D3B" w:rsidRPr="007068ED">
          <w:rPr>
            <w:rStyle w:val="Hyperlink"/>
            <w:rFonts w:ascii="Arial" w:hAnsi="Arial" w:cs="Arial"/>
            <w:b/>
            <w:bCs/>
          </w:rPr>
          <w:t>Http://Tvcamaraaovivo.Net/Cmholambra</w:t>
        </w:r>
      </w:hyperlink>
      <w:r w:rsidR="002D0D3B" w:rsidRPr="007068ED">
        <w:rPr>
          <w:rFonts w:ascii="Arial" w:hAnsi="Arial" w:cs="Arial"/>
        </w:rPr>
        <w:t>.</w:t>
      </w:r>
      <w:r w:rsidR="00FF05EB" w:rsidRPr="007068ED">
        <w:rPr>
          <w:rFonts w:ascii="Arial" w:hAnsi="Arial" w:cs="Arial"/>
        </w:rPr>
        <w:t xml:space="preserve"> </w:t>
      </w:r>
      <w:r w:rsidR="002D0D3B" w:rsidRPr="007068ED">
        <w:rPr>
          <w:rFonts w:ascii="Arial" w:hAnsi="Arial" w:cs="Arial"/>
        </w:rPr>
        <w:t xml:space="preserve">Os </w:t>
      </w:r>
      <w:r w:rsidR="00FF05EB" w:rsidRPr="007068ED">
        <w:rPr>
          <w:rFonts w:ascii="Arial" w:hAnsi="Arial" w:cs="Arial"/>
        </w:rPr>
        <w:t>m</w:t>
      </w:r>
      <w:r w:rsidR="002D0D3B" w:rsidRPr="007068ED">
        <w:rPr>
          <w:rFonts w:ascii="Arial" w:hAnsi="Arial" w:cs="Arial"/>
        </w:rPr>
        <w:t xml:space="preserve">oradores </w:t>
      </w:r>
      <w:r w:rsidR="00FF05EB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ue </w:t>
      </w:r>
      <w:r w:rsidR="00FF05EB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uiserem </w:t>
      </w:r>
      <w:r w:rsidR="00FF05EB" w:rsidRPr="007068ED">
        <w:rPr>
          <w:rFonts w:ascii="Arial" w:hAnsi="Arial" w:cs="Arial"/>
        </w:rPr>
        <w:t>t</w:t>
      </w:r>
      <w:r w:rsidR="002D0D3B" w:rsidRPr="007068ED">
        <w:rPr>
          <w:rFonts w:ascii="Arial" w:hAnsi="Arial" w:cs="Arial"/>
        </w:rPr>
        <w:t xml:space="preserve">irar </w:t>
      </w:r>
      <w:r w:rsidR="00FF05EB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úvidas </w:t>
      </w:r>
      <w:r w:rsidR="00FF05EB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u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presentar </w:t>
      </w:r>
      <w:r w:rsidR="00FF05EB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ugestões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odem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articipar </w:t>
      </w:r>
      <w:r w:rsidR="00FF05EB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nviando </w:t>
      </w:r>
      <w:r w:rsidR="00FF05EB" w:rsidRPr="007068ED">
        <w:rPr>
          <w:rFonts w:ascii="Arial" w:hAnsi="Arial" w:cs="Arial"/>
        </w:rPr>
        <w:t>u</w:t>
      </w:r>
      <w:r w:rsidR="002D0D3B" w:rsidRPr="007068ED">
        <w:rPr>
          <w:rFonts w:ascii="Arial" w:hAnsi="Arial" w:cs="Arial"/>
        </w:rPr>
        <w:t xml:space="preserve">m </w:t>
      </w:r>
      <w:r w:rsidR="00FF05EB" w:rsidRPr="007068ED">
        <w:rPr>
          <w:rFonts w:ascii="Arial" w:hAnsi="Arial" w:cs="Arial"/>
        </w:rPr>
        <w:t>e-mail p</w:t>
      </w:r>
      <w:r w:rsidR="002D0D3B" w:rsidRPr="007068ED">
        <w:rPr>
          <w:rFonts w:ascii="Arial" w:hAnsi="Arial" w:cs="Arial"/>
        </w:rPr>
        <w:t xml:space="preserve">ara </w:t>
      </w:r>
      <w:hyperlink r:id="rId9" w:history="1">
        <w:r w:rsidR="00FF05EB" w:rsidRPr="007068ED">
          <w:rPr>
            <w:rStyle w:val="Hyperlink"/>
            <w:rFonts w:ascii="Arial" w:hAnsi="Arial" w:cs="Arial"/>
            <w:b/>
            <w:bCs/>
          </w:rPr>
          <w:t>assessoriageral@camaraholambra.sp.gov.br</w:t>
        </w:r>
      </w:hyperlink>
      <w:r w:rsidR="002D0D3B" w:rsidRPr="007068ED">
        <w:rPr>
          <w:rFonts w:ascii="Arial" w:hAnsi="Arial" w:cs="Arial"/>
        </w:rPr>
        <w:t>.</w:t>
      </w:r>
      <w:r w:rsidR="00FF05EB" w:rsidRPr="007068ED">
        <w:rPr>
          <w:rFonts w:ascii="Arial" w:hAnsi="Arial" w:cs="Arial"/>
        </w:rPr>
        <w:t xml:space="preserve"> </w:t>
      </w:r>
      <w:r w:rsidR="002D0D3B" w:rsidRPr="007068ED">
        <w:rPr>
          <w:rFonts w:ascii="Arial" w:hAnsi="Arial" w:cs="Arial"/>
        </w:rPr>
        <w:t xml:space="preserve">Os </w:t>
      </w:r>
      <w:r w:rsidR="00FF05EB" w:rsidRPr="007068ED">
        <w:rPr>
          <w:rFonts w:ascii="Arial" w:hAnsi="Arial" w:cs="Arial"/>
        </w:rPr>
        <w:t>m</w:t>
      </w:r>
      <w:r w:rsidR="002D0D3B" w:rsidRPr="007068ED">
        <w:rPr>
          <w:rFonts w:ascii="Arial" w:hAnsi="Arial" w:cs="Arial"/>
        </w:rPr>
        <w:t xml:space="preserve">unícipes </w:t>
      </w:r>
      <w:r w:rsidR="00FF05EB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evem </w:t>
      </w:r>
      <w:r w:rsidR="00FF05EB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e </w:t>
      </w:r>
      <w:r w:rsidR="00FF05EB" w:rsidRPr="007068ED">
        <w:rPr>
          <w:rFonts w:ascii="Arial" w:hAnsi="Arial" w:cs="Arial"/>
        </w:rPr>
        <w:t>i</w:t>
      </w:r>
      <w:r w:rsidR="002D0D3B" w:rsidRPr="007068ED">
        <w:rPr>
          <w:rFonts w:ascii="Arial" w:hAnsi="Arial" w:cs="Arial"/>
        </w:rPr>
        <w:t xml:space="preserve">dentificar </w:t>
      </w:r>
      <w:r w:rsidR="00FF05EB" w:rsidRPr="007068ED">
        <w:rPr>
          <w:rFonts w:ascii="Arial" w:hAnsi="Arial" w:cs="Arial"/>
        </w:rPr>
        <w:t>c</w:t>
      </w:r>
      <w:r w:rsidR="002D0D3B" w:rsidRPr="007068ED">
        <w:rPr>
          <w:rFonts w:ascii="Arial" w:hAnsi="Arial" w:cs="Arial"/>
        </w:rPr>
        <w:t xml:space="preserve">om </w:t>
      </w:r>
      <w:r w:rsidR="00FF05EB" w:rsidRPr="007068ED">
        <w:rPr>
          <w:rFonts w:ascii="Arial" w:hAnsi="Arial" w:cs="Arial"/>
        </w:rPr>
        <w:t>n</w:t>
      </w:r>
      <w:r w:rsidR="002D0D3B" w:rsidRPr="007068ED">
        <w:rPr>
          <w:rFonts w:ascii="Arial" w:hAnsi="Arial" w:cs="Arial"/>
        </w:rPr>
        <w:t xml:space="preserve">ome </w:t>
      </w:r>
      <w:r w:rsidR="00FF05EB" w:rsidRPr="007068ED">
        <w:rPr>
          <w:rFonts w:ascii="Arial" w:hAnsi="Arial" w:cs="Arial"/>
        </w:rPr>
        <w:t>c</w:t>
      </w:r>
      <w:r w:rsidR="002D0D3B" w:rsidRPr="007068ED">
        <w:rPr>
          <w:rFonts w:ascii="Arial" w:hAnsi="Arial" w:cs="Arial"/>
        </w:rPr>
        <w:t xml:space="preserve">ompleto, </w:t>
      </w:r>
      <w:r w:rsidR="00FF05EB" w:rsidRPr="007068ED">
        <w:rPr>
          <w:rFonts w:ascii="Arial" w:hAnsi="Arial" w:cs="Arial"/>
        </w:rPr>
        <w:t>b</w:t>
      </w:r>
      <w:r w:rsidR="002D0D3B" w:rsidRPr="007068ED">
        <w:rPr>
          <w:rFonts w:ascii="Arial" w:hAnsi="Arial" w:cs="Arial"/>
        </w:rPr>
        <w:t xml:space="preserve">airro </w:t>
      </w:r>
      <w:r w:rsidR="00FF05EB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nde </w:t>
      </w:r>
      <w:r w:rsidR="00FF05EB" w:rsidRPr="007068ED">
        <w:rPr>
          <w:rFonts w:ascii="Arial" w:hAnsi="Arial" w:cs="Arial"/>
        </w:rPr>
        <w:t>m</w:t>
      </w:r>
      <w:r w:rsidR="002D0D3B" w:rsidRPr="007068ED">
        <w:rPr>
          <w:rFonts w:ascii="Arial" w:hAnsi="Arial" w:cs="Arial"/>
        </w:rPr>
        <w:t xml:space="preserve">oram </w:t>
      </w:r>
      <w:r w:rsidR="00FF05EB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u </w:t>
      </w:r>
      <w:r w:rsidR="00FF05EB" w:rsidRPr="007068ED">
        <w:rPr>
          <w:rFonts w:ascii="Arial" w:hAnsi="Arial" w:cs="Arial"/>
        </w:rPr>
        <w:t>i</w:t>
      </w:r>
      <w:r w:rsidR="002D0D3B" w:rsidRPr="007068ED">
        <w:rPr>
          <w:rFonts w:ascii="Arial" w:hAnsi="Arial" w:cs="Arial"/>
        </w:rPr>
        <w:t xml:space="preserve">nstituição </w:t>
      </w:r>
      <w:r w:rsidR="00FF05EB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ue </w:t>
      </w:r>
      <w:r w:rsidR="00FF05EB" w:rsidRPr="007068ED">
        <w:rPr>
          <w:rFonts w:ascii="Arial" w:hAnsi="Arial" w:cs="Arial"/>
        </w:rPr>
        <w:t>r</w:t>
      </w:r>
      <w:r w:rsidR="002D0D3B" w:rsidRPr="007068ED">
        <w:rPr>
          <w:rFonts w:ascii="Arial" w:hAnsi="Arial" w:cs="Arial"/>
        </w:rPr>
        <w:t xml:space="preserve">epresentam. Caso </w:t>
      </w:r>
      <w:r w:rsidR="00FF05EB" w:rsidRPr="007068ED">
        <w:rPr>
          <w:rFonts w:ascii="Arial" w:hAnsi="Arial" w:cs="Arial"/>
        </w:rPr>
        <w:t>n</w:t>
      </w:r>
      <w:r w:rsidR="002D0D3B" w:rsidRPr="007068ED">
        <w:rPr>
          <w:rFonts w:ascii="Arial" w:hAnsi="Arial" w:cs="Arial"/>
        </w:rPr>
        <w:t xml:space="preserve">ão </w:t>
      </w:r>
      <w:r w:rsidR="00FF05EB" w:rsidRPr="007068ED">
        <w:rPr>
          <w:rFonts w:ascii="Arial" w:hAnsi="Arial" w:cs="Arial"/>
        </w:rPr>
        <w:t>h</w:t>
      </w:r>
      <w:r w:rsidR="002D0D3B" w:rsidRPr="007068ED">
        <w:rPr>
          <w:rFonts w:ascii="Arial" w:hAnsi="Arial" w:cs="Arial"/>
        </w:rPr>
        <w:t xml:space="preserve">aja </w:t>
      </w:r>
      <w:r w:rsidR="00FF05EB" w:rsidRPr="007068ED">
        <w:rPr>
          <w:rFonts w:ascii="Arial" w:hAnsi="Arial" w:cs="Arial"/>
        </w:rPr>
        <w:t>te</w:t>
      </w:r>
      <w:r w:rsidR="002D0D3B" w:rsidRPr="007068ED">
        <w:rPr>
          <w:rFonts w:ascii="Arial" w:hAnsi="Arial" w:cs="Arial"/>
        </w:rPr>
        <w:t xml:space="preserve">mpo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ara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 </w:t>
      </w:r>
      <w:r w:rsidR="00FF05EB" w:rsidRPr="007068ED">
        <w:rPr>
          <w:rFonts w:ascii="Arial" w:hAnsi="Arial" w:cs="Arial"/>
        </w:rPr>
        <w:t>l</w:t>
      </w:r>
      <w:r w:rsidR="002D0D3B" w:rsidRPr="007068ED">
        <w:rPr>
          <w:rFonts w:ascii="Arial" w:hAnsi="Arial" w:cs="Arial"/>
        </w:rPr>
        <w:t xml:space="preserve">eitura </w:t>
      </w:r>
      <w:r w:rsidR="00FF05EB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 </w:t>
      </w:r>
      <w:r w:rsidR="00FF05EB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iscussão </w:t>
      </w:r>
      <w:r w:rsidR="00FF05EB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</w:t>
      </w:r>
      <w:r w:rsidR="00FF05EB" w:rsidRPr="007068ED">
        <w:rPr>
          <w:rFonts w:ascii="Arial" w:hAnsi="Arial" w:cs="Arial"/>
        </w:rPr>
        <w:t>t</w:t>
      </w:r>
      <w:r w:rsidR="002D0D3B" w:rsidRPr="007068ED">
        <w:rPr>
          <w:rFonts w:ascii="Arial" w:hAnsi="Arial" w:cs="Arial"/>
        </w:rPr>
        <w:t xml:space="preserve">odas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s </w:t>
      </w:r>
      <w:r w:rsidR="00FF05EB" w:rsidRPr="007068ED">
        <w:rPr>
          <w:rFonts w:ascii="Arial" w:hAnsi="Arial" w:cs="Arial"/>
        </w:rPr>
        <w:t>m</w:t>
      </w:r>
      <w:r w:rsidR="002D0D3B" w:rsidRPr="007068ED">
        <w:rPr>
          <w:rFonts w:ascii="Arial" w:hAnsi="Arial" w:cs="Arial"/>
        </w:rPr>
        <w:t xml:space="preserve">ensagens, </w:t>
      </w:r>
      <w:r w:rsidR="00FF05EB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ssas </w:t>
      </w:r>
      <w:r w:rsidR="00FF05EB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erão </w:t>
      </w:r>
      <w:r w:rsidR="00FF05EB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nviadas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os </w:t>
      </w:r>
      <w:r w:rsidR="00FF05EB" w:rsidRPr="007068ED">
        <w:rPr>
          <w:rFonts w:ascii="Arial" w:hAnsi="Arial" w:cs="Arial"/>
        </w:rPr>
        <w:t>ó</w:t>
      </w:r>
      <w:r w:rsidR="002D0D3B" w:rsidRPr="007068ED">
        <w:rPr>
          <w:rFonts w:ascii="Arial" w:hAnsi="Arial" w:cs="Arial"/>
        </w:rPr>
        <w:t xml:space="preserve">rgãos </w:t>
      </w:r>
      <w:r w:rsidR="00FF05EB" w:rsidRPr="007068ED">
        <w:rPr>
          <w:rFonts w:ascii="Arial" w:hAnsi="Arial" w:cs="Arial"/>
        </w:rPr>
        <w:t>c</w:t>
      </w:r>
      <w:r w:rsidR="002D0D3B" w:rsidRPr="007068ED">
        <w:rPr>
          <w:rFonts w:ascii="Arial" w:hAnsi="Arial" w:cs="Arial"/>
        </w:rPr>
        <w:t xml:space="preserve">ompetentes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ara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osterior </w:t>
      </w:r>
      <w:r w:rsidR="001E5E9A">
        <w:rPr>
          <w:rFonts w:ascii="Arial" w:hAnsi="Arial" w:cs="Arial"/>
        </w:rPr>
        <w:t>r</w:t>
      </w:r>
      <w:r w:rsidR="002D0D3B" w:rsidRPr="007068ED">
        <w:rPr>
          <w:rFonts w:ascii="Arial" w:hAnsi="Arial" w:cs="Arial"/>
        </w:rPr>
        <w:t xml:space="preserve">esposta. Os </w:t>
      </w:r>
      <w:r w:rsidR="00FF05EB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uestionamentos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odem </w:t>
      </w:r>
      <w:r w:rsidR="00FF05EB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er </w:t>
      </w:r>
      <w:r w:rsidR="00FF05EB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nviados </w:t>
      </w:r>
      <w:r w:rsidR="00FF05EB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urante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 Audiência </w:t>
      </w:r>
      <w:r w:rsidR="00FF05EB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u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té </w:t>
      </w:r>
      <w:r w:rsidR="002D0D3B" w:rsidRPr="006E08F5">
        <w:rPr>
          <w:rFonts w:ascii="Arial" w:hAnsi="Arial" w:cs="Arial"/>
        </w:rPr>
        <w:t xml:space="preserve">05 </w:t>
      </w:r>
      <w:r w:rsidR="00FF05EB" w:rsidRPr="006E08F5">
        <w:rPr>
          <w:rFonts w:ascii="Arial" w:hAnsi="Arial" w:cs="Arial"/>
        </w:rPr>
        <w:t>d</w:t>
      </w:r>
      <w:r w:rsidR="002D0D3B" w:rsidRPr="006E08F5">
        <w:rPr>
          <w:rFonts w:ascii="Arial" w:hAnsi="Arial" w:cs="Arial"/>
        </w:rPr>
        <w:t xml:space="preserve">ias </w:t>
      </w:r>
      <w:r w:rsidR="00FF05EB" w:rsidRPr="006E08F5">
        <w:rPr>
          <w:rFonts w:ascii="Arial" w:hAnsi="Arial" w:cs="Arial"/>
        </w:rPr>
        <w:t>ú</w:t>
      </w:r>
      <w:r w:rsidR="002D0D3B" w:rsidRPr="006E08F5">
        <w:rPr>
          <w:rFonts w:ascii="Arial" w:hAnsi="Arial" w:cs="Arial"/>
        </w:rPr>
        <w:t>teis.</w:t>
      </w:r>
      <w:r w:rsidR="00FF05EB" w:rsidRPr="007068ED">
        <w:rPr>
          <w:rFonts w:ascii="Arial" w:hAnsi="Arial" w:cs="Arial"/>
        </w:rPr>
        <w:t xml:space="preserve"> </w:t>
      </w:r>
      <w:r w:rsidR="002D0D3B" w:rsidRPr="007068ED">
        <w:rPr>
          <w:rFonts w:ascii="Arial" w:hAnsi="Arial" w:cs="Arial"/>
        </w:rPr>
        <w:t xml:space="preserve"> “Esta Audiência Pública</w:t>
      </w:r>
      <w:r w:rsidR="00FF05EB" w:rsidRPr="007068ED">
        <w:rPr>
          <w:rFonts w:ascii="Arial" w:hAnsi="Arial" w:cs="Arial"/>
        </w:rPr>
        <w:t xml:space="preserve"> e</w:t>
      </w:r>
      <w:r w:rsidR="002D0D3B" w:rsidRPr="007068ED">
        <w:rPr>
          <w:rFonts w:ascii="Arial" w:hAnsi="Arial" w:cs="Arial"/>
        </w:rPr>
        <w:t xml:space="preserve">stá </w:t>
      </w:r>
      <w:r w:rsidR="00FF05EB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endo </w:t>
      </w:r>
      <w:r w:rsidR="00FF05EB" w:rsidRPr="007068ED">
        <w:rPr>
          <w:rFonts w:ascii="Arial" w:hAnsi="Arial" w:cs="Arial"/>
        </w:rPr>
        <w:t>r</w:t>
      </w:r>
      <w:r w:rsidR="002D0D3B" w:rsidRPr="007068ED">
        <w:rPr>
          <w:rFonts w:ascii="Arial" w:hAnsi="Arial" w:cs="Arial"/>
        </w:rPr>
        <w:t xml:space="preserve">ealizada </w:t>
      </w:r>
      <w:r w:rsidR="00FF05EB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ara </w:t>
      </w:r>
      <w:r w:rsidR="00FF05EB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tender </w:t>
      </w:r>
      <w:r w:rsidR="00FF05EB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   </w:t>
      </w:r>
      <w:r w:rsidR="001E5E9A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>isposto</w:t>
      </w:r>
      <w:r w:rsidR="004D1B66">
        <w:rPr>
          <w:rFonts w:ascii="Arial" w:hAnsi="Arial" w:cs="Arial"/>
        </w:rPr>
        <w:t xml:space="preserve"> </w:t>
      </w:r>
      <w:r w:rsidR="0052272A" w:rsidRPr="007068ED">
        <w:rPr>
          <w:rFonts w:ascii="Arial" w:hAnsi="Arial" w:cs="Arial"/>
        </w:rPr>
        <w:t>no</w:t>
      </w:r>
      <w:r w:rsidR="0052272A">
        <w:rPr>
          <w:rFonts w:ascii="Arial" w:hAnsi="Arial" w:cs="Arial"/>
        </w:rPr>
        <w:t xml:space="preserve"> </w:t>
      </w:r>
      <w:r w:rsidR="0052272A" w:rsidRPr="007068ED">
        <w:rPr>
          <w:rFonts w:ascii="Arial" w:hAnsi="Arial" w:cs="Arial"/>
        </w:rPr>
        <w:t>Artigo</w:t>
      </w:r>
      <w:r w:rsidR="002D0D3B" w:rsidRPr="007068ED">
        <w:rPr>
          <w:rFonts w:ascii="Arial" w:hAnsi="Arial" w:cs="Arial"/>
          <w:b/>
          <w:bCs/>
        </w:rPr>
        <w:t> </w:t>
      </w:r>
      <w:r w:rsidR="002D0D3B" w:rsidRPr="000901DA">
        <w:rPr>
          <w:rFonts w:ascii="Arial" w:hAnsi="Arial" w:cs="Arial"/>
        </w:rPr>
        <w:t>48 </w:t>
      </w:r>
      <w:r w:rsidR="00FF05EB" w:rsidRPr="000901DA">
        <w:rPr>
          <w:rFonts w:ascii="Arial" w:hAnsi="Arial" w:cs="Arial"/>
        </w:rPr>
        <w:t>d</w:t>
      </w:r>
      <w:r w:rsidR="002D0D3B" w:rsidRPr="000901DA">
        <w:rPr>
          <w:rFonts w:ascii="Arial" w:hAnsi="Arial" w:cs="Arial"/>
        </w:rPr>
        <w:t>a Lei </w:t>
      </w:r>
      <w:r w:rsidR="00FF05EB" w:rsidRPr="000901DA">
        <w:rPr>
          <w:rFonts w:ascii="Arial" w:hAnsi="Arial" w:cs="Arial"/>
        </w:rPr>
        <w:t>d</w:t>
      </w:r>
      <w:r w:rsidR="002D0D3B" w:rsidRPr="000901DA">
        <w:rPr>
          <w:rFonts w:ascii="Arial" w:hAnsi="Arial" w:cs="Arial"/>
        </w:rPr>
        <w:t>e Responsabilidade Fiscal</w:t>
      </w:r>
      <w:r w:rsidR="0052272A" w:rsidRPr="000901DA">
        <w:rPr>
          <w:rFonts w:ascii="Arial" w:hAnsi="Arial" w:cs="Arial"/>
        </w:rPr>
        <w:t xml:space="preserve"> </w:t>
      </w:r>
      <w:r w:rsidR="002D0D3B" w:rsidRPr="000901DA">
        <w:rPr>
          <w:rFonts w:ascii="Arial" w:hAnsi="Arial" w:cs="Arial"/>
        </w:rPr>
        <w:t xml:space="preserve">(Lei Complementar </w:t>
      </w:r>
      <w:r w:rsidR="00FF05EB" w:rsidRPr="000901DA">
        <w:rPr>
          <w:rFonts w:ascii="Arial" w:hAnsi="Arial" w:cs="Arial"/>
        </w:rPr>
        <w:t>n</w:t>
      </w:r>
      <w:r w:rsidR="002D0D3B" w:rsidRPr="000901DA">
        <w:rPr>
          <w:rFonts w:ascii="Arial" w:hAnsi="Arial" w:cs="Arial"/>
        </w:rPr>
        <w:t>º 101/2000)”.</w:t>
      </w:r>
      <w:r w:rsidR="00FF05EB" w:rsidRPr="007068ED">
        <w:rPr>
          <w:rFonts w:ascii="Arial" w:hAnsi="Arial" w:cs="Arial"/>
          <w:b/>
          <w:bCs/>
        </w:rPr>
        <w:t xml:space="preserve"> </w:t>
      </w:r>
      <w:r w:rsidR="002D0D3B" w:rsidRPr="007068ED">
        <w:rPr>
          <w:rFonts w:ascii="Arial" w:hAnsi="Arial" w:cs="Arial"/>
        </w:rPr>
        <w:t xml:space="preserve">Na Qualidade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Presidente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a Comissão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Orçamento, Finanças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 Contabilidade, </w:t>
      </w:r>
      <w:r w:rsidR="008156F1" w:rsidRPr="007068ED">
        <w:rPr>
          <w:rFonts w:ascii="Arial" w:hAnsi="Arial" w:cs="Arial"/>
        </w:rPr>
        <w:t>à</w:t>
      </w:r>
      <w:r w:rsidR="002D0D3B" w:rsidRPr="007068ED">
        <w:rPr>
          <w:rFonts w:ascii="Arial" w:hAnsi="Arial" w:cs="Arial"/>
        </w:rPr>
        <w:t xml:space="preserve">s 17 </w:t>
      </w:r>
      <w:r w:rsidR="008156F1" w:rsidRPr="007068ED">
        <w:rPr>
          <w:rFonts w:ascii="Arial" w:hAnsi="Arial" w:cs="Arial"/>
        </w:rPr>
        <w:t>h</w:t>
      </w:r>
      <w:r w:rsidR="002D0D3B" w:rsidRPr="007068ED">
        <w:rPr>
          <w:rFonts w:ascii="Arial" w:hAnsi="Arial" w:cs="Arial"/>
        </w:rPr>
        <w:t xml:space="preserve">oras, </w:t>
      </w:r>
      <w:r w:rsidR="008156F1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ob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 Proteção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Deus,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eclaro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berta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s Trabalhos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esta Audiência Pública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ara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ebatermos </w:t>
      </w:r>
      <w:r w:rsidR="008156F1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obre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 </w:t>
      </w:r>
      <w:r w:rsidR="002D0D3B" w:rsidRPr="000901DA">
        <w:rPr>
          <w:rFonts w:ascii="Arial" w:hAnsi="Arial" w:cs="Arial"/>
        </w:rPr>
        <w:t xml:space="preserve">Projeto </w:t>
      </w:r>
      <w:r w:rsidR="008156F1" w:rsidRPr="000901DA">
        <w:rPr>
          <w:rFonts w:ascii="Arial" w:hAnsi="Arial" w:cs="Arial"/>
        </w:rPr>
        <w:t>d</w:t>
      </w:r>
      <w:r w:rsidR="002D0D3B" w:rsidRPr="000901DA">
        <w:rPr>
          <w:rFonts w:ascii="Arial" w:hAnsi="Arial" w:cs="Arial"/>
        </w:rPr>
        <w:t xml:space="preserve">e Lei </w:t>
      </w:r>
      <w:r w:rsidR="008156F1" w:rsidRPr="000901DA">
        <w:rPr>
          <w:rFonts w:ascii="Arial" w:hAnsi="Arial" w:cs="Arial"/>
        </w:rPr>
        <w:t>n</w:t>
      </w:r>
      <w:r w:rsidR="002D0D3B" w:rsidRPr="000901DA">
        <w:rPr>
          <w:rFonts w:ascii="Arial" w:hAnsi="Arial" w:cs="Arial"/>
        </w:rPr>
        <w:t>º. 011/2023,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ue Estabelece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s Diretrizes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erem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bservadas </w:t>
      </w:r>
      <w:r w:rsidR="008156F1" w:rsidRPr="007068ED">
        <w:rPr>
          <w:rFonts w:ascii="Arial" w:hAnsi="Arial" w:cs="Arial"/>
        </w:rPr>
        <w:t>n</w:t>
      </w:r>
      <w:r w:rsidR="002D0D3B" w:rsidRPr="007068ED">
        <w:rPr>
          <w:rFonts w:ascii="Arial" w:hAnsi="Arial" w:cs="Arial"/>
        </w:rPr>
        <w:t xml:space="preserve">a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laboração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a Lei Orçamentária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o Município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ara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Exercício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2024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á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utras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>rovid</w:t>
      </w:r>
      <w:r w:rsidR="008156F1" w:rsidRPr="007068ED">
        <w:rPr>
          <w:rFonts w:ascii="Arial" w:hAnsi="Arial" w:cs="Arial"/>
        </w:rPr>
        <w:t>ê</w:t>
      </w:r>
      <w:r w:rsidR="002D0D3B" w:rsidRPr="007068ED">
        <w:rPr>
          <w:rFonts w:ascii="Arial" w:hAnsi="Arial" w:cs="Arial"/>
        </w:rPr>
        <w:t>ncias.</w:t>
      </w:r>
      <w:r w:rsidR="008156F1" w:rsidRPr="007068ED">
        <w:rPr>
          <w:rFonts w:ascii="Arial" w:hAnsi="Arial" w:cs="Arial"/>
        </w:rPr>
        <w:t xml:space="preserve"> </w:t>
      </w:r>
      <w:r w:rsidR="002D0D3B" w:rsidRPr="007068ED">
        <w:rPr>
          <w:rFonts w:ascii="Arial" w:hAnsi="Arial" w:cs="Arial"/>
        </w:rPr>
        <w:t xml:space="preserve">Queremos </w:t>
      </w:r>
      <w:r w:rsidR="008156F1" w:rsidRPr="007068ED">
        <w:rPr>
          <w:rFonts w:ascii="Arial" w:hAnsi="Arial" w:cs="Arial"/>
        </w:rPr>
        <w:t>r</w:t>
      </w:r>
      <w:r w:rsidR="002D0D3B" w:rsidRPr="007068ED">
        <w:rPr>
          <w:rFonts w:ascii="Arial" w:hAnsi="Arial" w:cs="Arial"/>
        </w:rPr>
        <w:t xml:space="preserve">egistrar </w:t>
      </w:r>
      <w:r w:rsidR="008156F1" w:rsidRPr="007068ED">
        <w:rPr>
          <w:rFonts w:ascii="Arial" w:hAnsi="Arial" w:cs="Arial"/>
        </w:rPr>
        <w:t>n</w:t>
      </w:r>
      <w:r w:rsidR="002D0D3B" w:rsidRPr="007068ED">
        <w:rPr>
          <w:rFonts w:ascii="Arial" w:hAnsi="Arial" w:cs="Arial"/>
        </w:rPr>
        <w:t xml:space="preserve">ossos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gradecimentos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>o Vice-Prefeito Senhor Miguel Esperança</w:t>
      </w:r>
      <w:r w:rsidR="008156F1" w:rsidRPr="007068ED">
        <w:rPr>
          <w:rFonts w:ascii="Arial" w:hAnsi="Arial" w:cs="Arial"/>
        </w:rPr>
        <w:t>,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m </w:t>
      </w:r>
      <w:r w:rsidR="008156F1" w:rsidRPr="007068ED">
        <w:rPr>
          <w:rFonts w:ascii="Arial" w:hAnsi="Arial" w:cs="Arial"/>
        </w:rPr>
        <w:t>exercício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n</w:t>
      </w:r>
      <w:r w:rsidR="002D0D3B" w:rsidRPr="007068ED">
        <w:rPr>
          <w:rFonts w:ascii="Arial" w:hAnsi="Arial" w:cs="Arial"/>
        </w:rPr>
        <w:t xml:space="preserve">a </w:t>
      </w:r>
      <w:r w:rsidR="008156F1" w:rsidRPr="007068ED">
        <w:rPr>
          <w:rFonts w:ascii="Arial" w:hAnsi="Arial" w:cs="Arial"/>
        </w:rPr>
        <w:t>l</w:t>
      </w:r>
      <w:r w:rsidR="002D0D3B" w:rsidRPr="007068ED">
        <w:rPr>
          <w:rFonts w:ascii="Arial" w:hAnsi="Arial" w:cs="Arial"/>
        </w:rPr>
        <w:t xml:space="preserve">icença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o Prefeito,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or </w:t>
      </w:r>
      <w:r w:rsidR="008156F1" w:rsidRPr="007068ED">
        <w:rPr>
          <w:rFonts w:ascii="Arial" w:hAnsi="Arial" w:cs="Arial"/>
        </w:rPr>
        <w:t>n</w:t>
      </w:r>
      <w:r w:rsidR="002D0D3B" w:rsidRPr="007068ED">
        <w:rPr>
          <w:rFonts w:ascii="Arial" w:hAnsi="Arial" w:cs="Arial"/>
        </w:rPr>
        <w:t xml:space="preserve">os </w:t>
      </w:r>
      <w:r w:rsidR="008156F1" w:rsidRPr="007068ED">
        <w:rPr>
          <w:rFonts w:ascii="Arial" w:hAnsi="Arial" w:cs="Arial"/>
        </w:rPr>
        <w:t>c</w:t>
      </w:r>
      <w:r w:rsidR="002D0D3B" w:rsidRPr="007068ED">
        <w:rPr>
          <w:rFonts w:ascii="Arial" w:hAnsi="Arial" w:cs="Arial"/>
        </w:rPr>
        <w:t xml:space="preserve">eder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s </w:t>
      </w:r>
      <w:r w:rsidR="008156F1" w:rsidRPr="007068ED">
        <w:rPr>
          <w:rFonts w:ascii="Arial" w:hAnsi="Arial" w:cs="Arial"/>
        </w:rPr>
        <w:t>t</w:t>
      </w:r>
      <w:r w:rsidR="002D0D3B" w:rsidRPr="007068ED">
        <w:rPr>
          <w:rFonts w:ascii="Arial" w:hAnsi="Arial" w:cs="Arial"/>
        </w:rPr>
        <w:t xml:space="preserve">écnicos, </w:t>
      </w:r>
      <w:r w:rsidR="008156F1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ue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laboraram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rojeto,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ara </w:t>
      </w:r>
      <w:r w:rsidR="008156F1" w:rsidRPr="007068ED">
        <w:rPr>
          <w:rFonts w:ascii="Arial" w:hAnsi="Arial" w:cs="Arial"/>
        </w:rPr>
        <w:t>no</w:t>
      </w:r>
      <w:r w:rsidR="002D0D3B" w:rsidRPr="007068ED">
        <w:rPr>
          <w:rFonts w:ascii="Arial" w:hAnsi="Arial" w:cs="Arial"/>
        </w:rPr>
        <w:t xml:space="preserve">s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ar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mparo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c</w:t>
      </w:r>
      <w:r w:rsidR="002D0D3B" w:rsidRPr="007068ED">
        <w:rPr>
          <w:rFonts w:ascii="Arial" w:hAnsi="Arial" w:cs="Arial"/>
        </w:rPr>
        <w:t xml:space="preserve">obertura, </w:t>
      </w:r>
      <w:r w:rsidR="008156F1" w:rsidRPr="007068ED">
        <w:rPr>
          <w:rFonts w:ascii="Arial" w:hAnsi="Arial" w:cs="Arial"/>
        </w:rPr>
        <w:t>q</w:t>
      </w:r>
      <w:r w:rsidR="002D0D3B" w:rsidRPr="007068ED">
        <w:rPr>
          <w:rFonts w:ascii="Arial" w:hAnsi="Arial" w:cs="Arial"/>
        </w:rPr>
        <w:t xml:space="preserve">uanto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os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ados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ficiais,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este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rojeto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</w:t>
      </w:r>
      <w:r w:rsidR="008156F1" w:rsidRPr="007068ED">
        <w:rPr>
          <w:rFonts w:ascii="Arial" w:hAnsi="Arial" w:cs="Arial"/>
        </w:rPr>
        <w:t>l</w:t>
      </w:r>
      <w:r w:rsidR="002D0D3B" w:rsidRPr="007068ED">
        <w:rPr>
          <w:rFonts w:ascii="Arial" w:hAnsi="Arial" w:cs="Arial"/>
        </w:rPr>
        <w:t>ei.</w:t>
      </w:r>
      <w:r w:rsidR="008156F1" w:rsidRPr="007068ED">
        <w:rPr>
          <w:rFonts w:ascii="Arial" w:hAnsi="Arial" w:cs="Arial"/>
        </w:rPr>
        <w:t xml:space="preserve"> </w:t>
      </w:r>
      <w:r w:rsidR="002D0D3B" w:rsidRPr="007068ED">
        <w:rPr>
          <w:rFonts w:ascii="Arial" w:hAnsi="Arial" w:cs="Arial"/>
        </w:rPr>
        <w:t xml:space="preserve">Passo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alavra </w:t>
      </w:r>
      <w:r w:rsidR="008156F1" w:rsidRPr="007068ED">
        <w:rPr>
          <w:rFonts w:ascii="Arial" w:hAnsi="Arial" w:cs="Arial"/>
        </w:rPr>
        <w:t>p</w:t>
      </w:r>
      <w:r w:rsidR="002D0D3B" w:rsidRPr="007068ED">
        <w:rPr>
          <w:rFonts w:ascii="Arial" w:hAnsi="Arial" w:cs="Arial"/>
        </w:rPr>
        <w:t xml:space="preserve">ara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 Senhor Rodolfo, </w:t>
      </w:r>
      <w:r w:rsidR="008156F1" w:rsidRPr="007068ED">
        <w:rPr>
          <w:rFonts w:ascii="Arial" w:hAnsi="Arial" w:cs="Arial"/>
        </w:rPr>
        <w:t>que irá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ar </w:t>
      </w:r>
      <w:r w:rsidR="008156F1" w:rsidRPr="007068ED">
        <w:rPr>
          <w:rFonts w:ascii="Arial" w:hAnsi="Arial" w:cs="Arial"/>
        </w:rPr>
        <w:t>i</w:t>
      </w:r>
      <w:r w:rsidR="002D0D3B" w:rsidRPr="007068ED">
        <w:rPr>
          <w:rFonts w:ascii="Arial" w:hAnsi="Arial" w:cs="Arial"/>
        </w:rPr>
        <w:t xml:space="preserve">nício </w:t>
      </w:r>
      <w:r w:rsidR="008156F1" w:rsidRPr="007068ED">
        <w:rPr>
          <w:rFonts w:ascii="Arial" w:hAnsi="Arial" w:cs="Arial"/>
        </w:rPr>
        <w:t>à</w:t>
      </w:r>
      <w:r w:rsidR="002D0D3B" w:rsidRPr="007068ED">
        <w:rPr>
          <w:rFonts w:ascii="Arial" w:hAnsi="Arial" w:cs="Arial"/>
        </w:rPr>
        <w:t xml:space="preserve">s </w:t>
      </w:r>
      <w:r w:rsidR="008156F1" w:rsidRPr="007068ED">
        <w:rPr>
          <w:rFonts w:ascii="Arial" w:hAnsi="Arial" w:cs="Arial"/>
        </w:rPr>
        <w:t>i</w:t>
      </w:r>
      <w:r w:rsidR="002D0D3B" w:rsidRPr="007068ED">
        <w:rPr>
          <w:rFonts w:ascii="Arial" w:hAnsi="Arial" w:cs="Arial"/>
        </w:rPr>
        <w:t xml:space="preserve">nformações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rdem </w:t>
      </w:r>
      <w:r w:rsidR="008156F1" w:rsidRPr="007068ED">
        <w:rPr>
          <w:rFonts w:ascii="Arial" w:hAnsi="Arial" w:cs="Arial"/>
        </w:rPr>
        <w:t>t</w:t>
      </w:r>
      <w:r w:rsidR="002D0D3B" w:rsidRPr="007068ED">
        <w:rPr>
          <w:rFonts w:ascii="Arial" w:hAnsi="Arial" w:cs="Arial"/>
        </w:rPr>
        <w:t xml:space="preserve">écnica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e</w:t>
      </w:r>
      <w:r w:rsidR="002D0D3B" w:rsidRPr="007068ED">
        <w:rPr>
          <w:rFonts w:ascii="Arial" w:hAnsi="Arial" w:cs="Arial"/>
        </w:rPr>
        <w:t xml:space="preserve">xplanar </w:t>
      </w:r>
      <w:r w:rsidR="008156F1" w:rsidRPr="007068ED">
        <w:rPr>
          <w:rFonts w:ascii="Arial" w:hAnsi="Arial" w:cs="Arial"/>
        </w:rPr>
        <w:t>s</w:t>
      </w:r>
      <w:r w:rsidR="002D0D3B" w:rsidRPr="007068ED">
        <w:rPr>
          <w:rFonts w:ascii="Arial" w:hAnsi="Arial" w:cs="Arial"/>
        </w:rPr>
        <w:t xml:space="preserve">obre </w:t>
      </w:r>
      <w:r w:rsidR="008156F1" w:rsidRPr="007068ED">
        <w:rPr>
          <w:rFonts w:ascii="Arial" w:hAnsi="Arial" w:cs="Arial"/>
        </w:rPr>
        <w:t>o</w:t>
      </w:r>
      <w:r w:rsidR="002D0D3B" w:rsidRPr="007068ED">
        <w:rPr>
          <w:rFonts w:ascii="Arial" w:hAnsi="Arial" w:cs="Arial"/>
        </w:rPr>
        <w:t xml:space="preserve"> </w:t>
      </w:r>
      <w:r w:rsidR="008156F1" w:rsidRPr="007068ED">
        <w:rPr>
          <w:rFonts w:ascii="Arial" w:hAnsi="Arial" w:cs="Arial"/>
        </w:rPr>
        <w:t>c</w:t>
      </w:r>
      <w:r w:rsidR="002D0D3B" w:rsidRPr="007068ED">
        <w:rPr>
          <w:rFonts w:ascii="Arial" w:hAnsi="Arial" w:cs="Arial"/>
        </w:rPr>
        <w:t xml:space="preserve">onteúdo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o Projeto </w:t>
      </w:r>
      <w:r w:rsidR="008156F1" w:rsidRPr="007068ED">
        <w:rPr>
          <w:rFonts w:ascii="Arial" w:hAnsi="Arial" w:cs="Arial"/>
        </w:rPr>
        <w:t>d</w:t>
      </w:r>
      <w:r w:rsidR="002D0D3B" w:rsidRPr="007068ED">
        <w:rPr>
          <w:rFonts w:ascii="Arial" w:hAnsi="Arial" w:cs="Arial"/>
        </w:rPr>
        <w:t xml:space="preserve">e Lei </w:t>
      </w:r>
      <w:r w:rsidR="008156F1" w:rsidRPr="007068ED">
        <w:rPr>
          <w:rFonts w:ascii="Arial" w:hAnsi="Arial" w:cs="Arial"/>
        </w:rPr>
        <w:t>n</w:t>
      </w:r>
      <w:r w:rsidR="002D0D3B" w:rsidRPr="007068ED">
        <w:rPr>
          <w:rFonts w:ascii="Arial" w:hAnsi="Arial" w:cs="Arial"/>
        </w:rPr>
        <w:t xml:space="preserve">º011/2023, </w:t>
      </w:r>
      <w:r w:rsidR="008156F1" w:rsidRPr="007068ED">
        <w:rPr>
          <w:rFonts w:ascii="Arial" w:hAnsi="Arial" w:cs="Arial"/>
        </w:rPr>
        <w:t>a</w:t>
      </w:r>
      <w:r w:rsidR="002D0D3B" w:rsidRPr="007068ED">
        <w:rPr>
          <w:rFonts w:ascii="Arial" w:hAnsi="Arial" w:cs="Arial"/>
        </w:rPr>
        <w:t xml:space="preserve"> L</w:t>
      </w:r>
      <w:r w:rsidR="008156F1" w:rsidRPr="007068ED">
        <w:rPr>
          <w:rFonts w:ascii="Arial" w:hAnsi="Arial" w:cs="Arial"/>
        </w:rPr>
        <w:t>DO</w:t>
      </w:r>
      <w:r w:rsidR="002D0D3B" w:rsidRPr="007068ED">
        <w:rPr>
          <w:rFonts w:ascii="Arial" w:hAnsi="Arial" w:cs="Arial"/>
        </w:rPr>
        <w:t xml:space="preserve"> 2024. </w:t>
      </w:r>
      <w:r w:rsidR="00554E58">
        <w:rPr>
          <w:rFonts w:ascii="Arial" w:hAnsi="Arial" w:cs="Arial"/>
        </w:rPr>
        <w:t xml:space="preserve">Rodolfo iniciou </w:t>
      </w:r>
      <w:r w:rsidR="006E08F5">
        <w:rPr>
          <w:rFonts w:ascii="Arial" w:hAnsi="Arial" w:cs="Arial"/>
        </w:rPr>
        <w:t xml:space="preserve">citando que a prefeitura apresentou essa mesma audiência no dia 20 de abril e hoje cabe ao Legislativo apresentar o projeto, faz parte do tramite, nesse período os Vereadores poderiam ter proposto algumas emendas modificativas </w:t>
      </w:r>
      <w:r w:rsidR="005F0365">
        <w:rPr>
          <w:rFonts w:ascii="Arial" w:hAnsi="Arial" w:cs="Arial"/>
        </w:rPr>
        <w:t xml:space="preserve">e sugestões de alguns munícipes, isso pode ocorrer até o final dessa audiência. Rodolfo ressaltou que </w:t>
      </w:r>
    </w:p>
    <w:p w14:paraId="14D61842" w14:textId="77777777" w:rsidR="00142666" w:rsidRDefault="00142666" w:rsidP="004D1B66">
      <w:pPr>
        <w:pStyle w:val="PargrafodaLista"/>
        <w:ind w:left="0"/>
        <w:jc w:val="both"/>
        <w:rPr>
          <w:rFonts w:ascii="Arial" w:hAnsi="Arial" w:cs="Arial"/>
        </w:rPr>
      </w:pPr>
    </w:p>
    <w:p w14:paraId="1F4BF54D" w14:textId="77777777" w:rsidR="00142666" w:rsidRDefault="00142666" w:rsidP="004D1B66">
      <w:pPr>
        <w:pStyle w:val="PargrafodaLista"/>
        <w:ind w:left="0"/>
        <w:jc w:val="both"/>
        <w:rPr>
          <w:rFonts w:ascii="Arial" w:hAnsi="Arial" w:cs="Arial"/>
        </w:rPr>
      </w:pPr>
    </w:p>
    <w:p w14:paraId="7DA111E5" w14:textId="77777777" w:rsidR="00142666" w:rsidRDefault="00142666" w:rsidP="004D1B66">
      <w:pPr>
        <w:pStyle w:val="PargrafodaLista"/>
        <w:ind w:left="0"/>
        <w:jc w:val="both"/>
        <w:rPr>
          <w:rFonts w:ascii="Arial" w:hAnsi="Arial" w:cs="Arial"/>
        </w:rPr>
      </w:pPr>
    </w:p>
    <w:p w14:paraId="3B9B0E5B" w14:textId="77777777" w:rsidR="00142666" w:rsidRDefault="00142666" w:rsidP="004D1B66">
      <w:pPr>
        <w:pStyle w:val="PargrafodaLista"/>
        <w:ind w:left="0"/>
        <w:jc w:val="both"/>
        <w:rPr>
          <w:rFonts w:ascii="Arial" w:hAnsi="Arial" w:cs="Arial"/>
        </w:rPr>
      </w:pPr>
    </w:p>
    <w:p w14:paraId="0A1D7FE9" w14:textId="77777777" w:rsidR="00B21AA7" w:rsidRDefault="005F0365" w:rsidP="00142666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LDO ainda não é o orçamento definitivo, são propostas onde o Executivo poderá estar investindo no próximo ano. Iniciou a apresentação dos slides, </w:t>
      </w:r>
      <w:r w:rsidR="00554E58">
        <w:rPr>
          <w:rFonts w:ascii="Arial" w:hAnsi="Arial" w:cs="Arial"/>
        </w:rPr>
        <w:t xml:space="preserve">explicando sobre as peças orçamentárias: </w:t>
      </w:r>
      <w:r w:rsidR="000218B5" w:rsidRPr="00554E58">
        <w:rPr>
          <w:rFonts w:ascii="Arial" w:eastAsiaTheme="minorEastAsia" w:hAnsi="Arial" w:cs="Arial"/>
          <w:color w:val="000000" w:themeColor="text1"/>
          <w:kern w:val="24"/>
        </w:rPr>
        <w:t xml:space="preserve">PPA – Plano Plurianual, realizado a cada quatro anos. Trata das ações que o município realizará durante os próximos anos (2022 – 2025). É a peça macro do planejamento público; LDO – Lei de Diretrizes Orçamentárias, realizada anualmente. Estabelece os parâmetros para o orçamento a ser elaborado e executado; LOA – Lei Orçamentária Anual, realizada anualmente. Deve respeitar as ações estabelecidas no PPA e os parâmetros estabelecidos pela LDO. É a última peça do planejamento a ser elaborada; </w:t>
      </w:r>
      <w:r w:rsidR="000218B5" w:rsidRPr="00554E58">
        <w:rPr>
          <w:rFonts w:ascii="Arial" w:hAnsi="Arial" w:cs="Arial"/>
        </w:rPr>
        <w:t xml:space="preserve">Definição: A Lei de Diretrizes Orçamentárias tem a finalidade de orientar a elaboração do orçamento anual, adequando o mesmo às diretrizes e metas da administração pública. </w:t>
      </w:r>
      <w:r w:rsidR="00554E58" w:rsidRPr="00554E58">
        <w:rPr>
          <w:rFonts w:ascii="Arial" w:hAnsi="Arial" w:cs="Arial"/>
        </w:rPr>
        <w:t>Rodolfo continuou dizendo sobre os objetivos dessas peças:</w:t>
      </w:r>
      <w:r w:rsidR="00554E58">
        <w:rPr>
          <w:rFonts w:ascii="Arial" w:hAnsi="Arial" w:cs="Arial"/>
        </w:rPr>
        <w:t xml:space="preserve"> </w:t>
      </w:r>
      <w:r w:rsidR="000218B5" w:rsidRPr="007068ED">
        <w:rPr>
          <w:rFonts w:ascii="Arial" w:hAnsi="Arial" w:cs="Arial"/>
        </w:rPr>
        <w:t>Estabelecer diretrizes, metas</w:t>
      </w:r>
      <w:r>
        <w:rPr>
          <w:rFonts w:ascii="Arial" w:hAnsi="Arial" w:cs="Arial"/>
        </w:rPr>
        <w:t xml:space="preserve"> de arrecadação e despesas</w:t>
      </w:r>
      <w:r w:rsidR="000218B5" w:rsidRPr="007068ED">
        <w:rPr>
          <w:rFonts w:ascii="Arial" w:hAnsi="Arial" w:cs="Arial"/>
        </w:rPr>
        <w:t xml:space="preserve"> e prioridades da administração; </w:t>
      </w:r>
      <w:r>
        <w:rPr>
          <w:rFonts w:ascii="Arial" w:hAnsi="Arial" w:cs="Arial"/>
        </w:rPr>
        <w:t>todas as diretorias participaram da elaboração dessa lei</w:t>
      </w:r>
      <w:r w:rsidR="00295BD7">
        <w:rPr>
          <w:rFonts w:ascii="Arial" w:hAnsi="Arial" w:cs="Arial"/>
        </w:rPr>
        <w:t xml:space="preserve"> e verificou sua demanda, revis</w:t>
      </w:r>
      <w:r w:rsidR="001E5E9A">
        <w:rPr>
          <w:rFonts w:ascii="Arial" w:hAnsi="Arial" w:cs="Arial"/>
        </w:rPr>
        <w:t>ar</w:t>
      </w:r>
      <w:r w:rsidR="00295BD7">
        <w:rPr>
          <w:rFonts w:ascii="Arial" w:hAnsi="Arial" w:cs="Arial"/>
        </w:rPr>
        <w:t xml:space="preserve"> é também um trabalho de replanejamento</w:t>
      </w:r>
      <w:r>
        <w:rPr>
          <w:rFonts w:ascii="Arial" w:hAnsi="Arial" w:cs="Arial"/>
        </w:rPr>
        <w:t xml:space="preserve">; </w:t>
      </w:r>
      <w:r w:rsidR="00295BD7">
        <w:rPr>
          <w:rFonts w:ascii="Arial" w:hAnsi="Arial" w:cs="Arial"/>
        </w:rPr>
        <w:t xml:space="preserve">a LDO </w:t>
      </w:r>
      <w:r w:rsidR="007D2ED7">
        <w:rPr>
          <w:rFonts w:ascii="Arial" w:hAnsi="Arial" w:cs="Arial"/>
        </w:rPr>
        <w:t xml:space="preserve">tem como objetivo </w:t>
      </w:r>
      <w:r w:rsidR="00554E58">
        <w:rPr>
          <w:rFonts w:ascii="Arial" w:hAnsi="Arial" w:cs="Arial"/>
        </w:rPr>
        <w:t>o</w:t>
      </w:r>
      <w:r w:rsidR="000218B5" w:rsidRPr="007068ED">
        <w:rPr>
          <w:rFonts w:ascii="Arial" w:hAnsi="Arial" w:cs="Arial"/>
        </w:rPr>
        <w:t xml:space="preserve">rientar a elaboração da proposta orçamentária; </w:t>
      </w:r>
      <w:r w:rsidR="004D1B66" w:rsidRPr="007068ED">
        <w:rPr>
          <w:rFonts w:ascii="Arial" w:hAnsi="Arial" w:cs="Arial"/>
        </w:rPr>
        <w:t>compatibilizar</w:t>
      </w:r>
      <w:r w:rsidR="000218B5" w:rsidRPr="007068ED">
        <w:rPr>
          <w:rFonts w:ascii="Arial" w:hAnsi="Arial" w:cs="Arial"/>
        </w:rPr>
        <w:t xml:space="preserve"> as políticas, objetivos e metas previamente estabelecidas no PPA</w:t>
      </w:r>
      <w:r w:rsidR="00554E58">
        <w:rPr>
          <w:rFonts w:ascii="Arial" w:hAnsi="Arial" w:cs="Arial"/>
        </w:rPr>
        <w:t>. Nesse momento</w:t>
      </w:r>
      <w:r>
        <w:rPr>
          <w:rFonts w:ascii="Arial" w:hAnsi="Arial" w:cs="Arial"/>
        </w:rPr>
        <w:t xml:space="preserve">, </w:t>
      </w:r>
      <w:r w:rsidR="007D2ED7">
        <w:rPr>
          <w:rFonts w:ascii="Arial" w:hAnsi="Arial" w:cs="Arial"/>
        </w:rPr>
        <w:t xml:space="preserve">citou que </w:t>
      </w:r>
      <w:r>
        <w:rPr>
          <w:rFonts w:ascii="Arial" w:hAnsi="Arial" w:cs="Arial"/>
        </w:rPr>
        <w:t xml:space="preserve">como a LDO serve para dar ordenamento ao orçamento, </w:t>
      </w:r>
      <w:r w:rsidR="00554E58">
        <w:rPr>
          <w:rFonts w:ascii="Arial" w:hAnsi="Arial" w:cs="Arial"/>
        </w:rPr>
        <w:t xml:space="preserve"> destacou os </w:t>
      </w:r>
      <w:r w:rsidR="000218B5" w:rsidRPr="007068ED">
        <w:rPr>
          <w:rFonts w:ascii="Arial" w:hAnsi="Arial" w:cs="Arial"/>
        </w:rPr>
        <w:t>Principais artigos</w:t>
      </w:r>
      <w:r>
        <w:rPr>
          <w:rFonts w:ascii="Arial" w:hAnsi="Arial" w:cs="Arial"/>
        </w:rPr>
        <w:t xml:space="preserve"> do</w:t>
      </w:r>
      <w:r w:rsidR="000218B5" w:rsidRPr="007068ED">
        <w:rPr>
          <w:rFonts w:ascii="Arial" w:hAnsi="Arial" w:cs="Arial"/>
        </w:rPr>
        <w:t xml:space="preserve"> Projeto de Lei LDO 2024</w:t>
      </w:r>
      <w:r w:rsidR="00554E58">
        <w:rPr>
          <w:rFonts w:ascii="Arial" w:hAnsi="Arial" w:cs="Arial"/>
        </w:rPr>
        <w:t xml:space="preserve">: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 V</w:t>
      </w:r>
      <w:r w:rsidR="00554E58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-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DO EQUILÍBRIO DAS CONTAS PÚBLICAS</w:t>
      </w:r>
      <w:r w:rsidR="00554E58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: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Art. 5º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 xml:space="preserve"> Na elaboração da lei orçamentária e em sua execução, a Administração buscará ou preservará o equilíbrio das finanças públicas, por meio da gestão das receitas e das despesas, dos gastos com pessoal, da dívida e dos ativos, sem prejuízo do cumprimento das vinculações constitucionais e legais e da necessidade de prestação adequada dos serviços públicos, tudo conforme os objetivos programáticos estabelecidos no Plano Plurianual vigente</w:t>
      </w:r>
      <w:r w:rsidR="00554E58">
        <w:rPr>
          <w:rFonts w:ascii="Arial" w:eastAsiaTheme="minorEastAsia" w:hAnsi="Arial" w:cs="Arial"/>
          <w:color w:val="000000" w:themeColor="text1"/>
          <w:kern w:val="24"/>
        </w:rPr>
        <w:t xml:space="preserve">. Nesse momento comentou sobre o 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>Cenário Econômico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, os 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>Riscos fiscais</w:t>
      </w:r>
      <w:r w:rsidR="007D2ED7">
        <w:rPr>
          <w:rFonts w:ascii="Arial" w:eastAsiaTheme="minorEastAsia" w:hAnsi="Arial" w:cs="Arial"/>
          <w:color w:val="000000" w:themeColor="text1"/>
          <w:kern w:val="24"/>
        </w:rPr>
        <w:t xml:space="preserve"> e dados do 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 xml:space="preserve">censo 2022: 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 se teremos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Limitação de Empenhos e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frustração de arrecadação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 xml:space="preserve">, </w:t>
      </w:r>
      <w:r w:rsidR="000218B5" w:rsidRPr="00440DFB">
        <w:rPr>
          <w:rFonts w:ascii="Arial" w:hAnsi="Arial" w:cs="Arial"/>
        </w:rPr>
        <w:t>Transferência de recursos de Convênios/obras</w:t>
      </w:r>
      <w:r w:rsidR="00440DFB" w:rsidRPr="00440DFB">
        <w:rPr>
          <w:rFonts w:ascii="Arial" w:hAnsi="Arial" w:cs="Arial"/>
        </w:rPr>
        <w:t xml:space="preserve">;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Queda ou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 teremos a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>m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anutenção de repasses?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 xml:space="preserve"> O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PIB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 em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 xml:space="preserve">2022 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>foi de</w:t>
      </w:r>
      <w:r w:rsidR="00554E58"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+ 0,5%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>, a p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 xml:space="preserve">revisão 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da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 xml:space="preserve">Inflação 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para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2022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937AFC">
        <w:rPr>
          <w:rFonts w:ascii="Arial" w:eastAsiaTheme="minorEastAsia" w:hAnsi="Arial" w:cs="Arial"/>
          <w:color w:val="000000" w:themeColor="text1"/>
          <w:kern w:val="24"/>
        </w:rPr>
        <w:t>foi o</w:t>
      </w:r>
      <w:r w:rsidR="00554E58"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440DFB">
        <w:rPr>
          <w:rFonts w:ascii="Arial" w:eastAsiaTheme="minorEastAsia" w:hAnsi="Arial" w:cs="Arial"/>
          <w:color w:val="000000" w:themeColor="text1"/>
          <w:kern w:val="24"/>
        </w:rPr>
        <w:t>IPCA -= 6,86% a.a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. Já para o ano que vem, o 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 xml:space="preserve">PIB 2024 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está previsto 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>+ 1,1</w:t>
      </w:r>
      <w:r w:rsidR="009F3DE7" w:rsidRPr="00440DFB">
        <w:rPr>
          <w:rFonts w:ascii="Arial" w:eastAsiaTheme="minorEastAsia" w:hAnsi="Arial" w:cs="Arial"/>
          <w:color w:val="000000" w:themeColor="text1"/>
          <w:kern w:val="24"/>
        </w:rPr>
        <w:t>%;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 já a 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 xml:space="preserve">Inflação 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para 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>2024</w:t>
      </w:r>
      <w:r w:rsidR="00440DFB">
        <w:rPr>
          <w:rFonts w:ascii="Arial" w:eastAsiaTheme="minorEastAsia" w:hAnsi="Arial" w:cs="Arial"/>
          <w:color w:val="000000" w:themeColor="text1"/>
          <w:kern w:val="24"/>
        </w:rPr>
        <w:t xml:space="preserve"> tem previsão de 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 xml:space="preserve">IPCA </w:t>
      </w:r>
      <w:r w:rsidR="009F3DE7" w:rsidRPr="00440DFB">
        <w:rPr>
          <w:rFonts w:ascii="Arial" w:eastAsiaTheme="minorEastAsia" w:hAnsi="Arial" w:cs="Arial"/>
          <w:color w:val="000000" w:themeColor="text1"/>
          <w:kern w:val="24"/>
        </w:rPr>
        <w:t>=</w:t>
      </w:r>
      <w:r w:rsidR="009F3DE7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9F3DE7" w:rsidRPr="00440DFB">
        <w:rPr>
          <w:rFonts w:ascii="Arial" w:eastAsiaTheme="minorEastAsia" w:hAnsi="Arial" w:cs="Arial"/>
          <w:color w:val="000000" w:themeColor="text1"/>
          <w:kern w:val="24"/>
        </w:rPr>
        <w:t>4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>,2% a.a</w:t>
      </w:r>
      <w:r w:rsidR="00937AFC">
        <w:rPr>
          <w:rFonts w:ascii="Arial" w:eastAsiaTheme="minorEastAsia" w:hAnsi="Arial" w:cs="Arial"/>
          <w:color w:val="000000" w:themeColor="text1"/>
          <w:kern w:val="24"/>
        </w:rPr>
        <w:t>.</w:t>
      </w:r>
      <w:r w:rsidR="00440DFB" w:rsidRPr="00440DFB">
        <w:rPr>
          <w:rFonts w:ascii="Arial" w:eastAsiaTheme="minorEastAsia" w:hAnsi="Arial" w:cs="Arial"/>
          <w:color w:val="000000" w:themeColor="text1"/>
          <w:kern w:val="24"/>
        </w:rPr>
        <w:t xml:space="preserve">  </w:t>
      </w:r>
      <w:r w:rsidR="00295BD7">
        <w:rPr>
          <w:rFonts w:ascii="Arial" w:eastAsiaTheme="minorEastAsia" w:hAnsi="Arial" w:cs="Arial"/>
          <w:color w:val="000000" w:themeColor="text1"/>
          <w:kern w:val="24"/>
        </w:rPr>
        <w:t xml:space="preserve">São parâmetros para estimar as arrecadações e despesas, o censo de 2022 entrará na contagem do ICNS, o governo criou o ICNC educacional, o município que tiver melhor desempenho irá receber mais. Rodolfo destacou que nosso município depende muito dos repasses de verbas, do DADE, do Governo Federal e Estadual para executar algumas obras </w:t>
      </w:r>
      <w:r w:rsidR="00005F5B">
        <w:rPr>
          <w:rFonts w:ascii="Arial" w:eastAsiaTheme="minorEastAsia" w:hAnsi="Arial" w:cs="Arial"/>
          <w:color w:val="000000" w:themeColor="text1"/>
          <w:kern w:val="24"/>
        </w:rPr>
        <w:t>e investimentos. Continuou mostrando o conteúdo da lei, é uma parte ,mais técnica: ”</w:t>
      </w:r>
      <w:r w:rsidR="000218B5" w:rsidRPr="00554E58">
        <w:rPr>
          <w:rFonts w:ascii="Arial" w:hAnsi="Arial" w:cs="Arial"/>
          <w:b/>
          <w:bCs/>
        </w:rPr>
        <w:t>CAPITULO II</w:t>
      </w:r>
      <w:r w:rsidR="00554E58" w:rsidRPr="00554E58">
        <w:rPr>
          <w:rFonts w:ascii="Arial" w:hAnsi="Arial" w:cs="Arial"/>
          <w:b/>
          <w:bCs/>
        </w:rPr>
        <w:t xml:space="preserve"> - </w:t>
      </w:r>
      <w:r w:rsidR="000218B5" w:rsidRPr="00554E58">
        <w:rPr>
          <w:rFonts w:ascii="Arial" w:hAnsi="Arial" w:cs="Arial"/>
          <w:b/>
          <w:bCs/>
        </w:rPr>
        <w:t>DAS METAS FISCAIS</w:t>
      </w:r>
      <w:r w:rsidR="00005F5B">
        <w:rPr>
          <w:rFonts w:ascii="Arial" w:hAnsi="Arial" w:cs="Arial"/>
          <w:b/>
          <w:bCs/>
        </w:rPr>
        <w:t xml:space="preserve"> </w:t>
      </w:r>
      <w:r w:rsidR="000218B5" w:rsidRPr="00554E58">
        <w:rPr>
          <w:rFonts w:ascii="Arial" w:hAnsi="Arial" w:cs="Arial"/>
          <w:b/>
          <w:bCs/>
        </w:rPr>
        <w:t>Art. 2º</w:t>
      </w:r>
      <w:r w:rsidR="000218B5" w:rsidRPr="00554E58">
        <w:rPr>
          <w:rFonts w:ascii="Arial" w:hAnsi="Arial" w:cs="Arial"/>
        </w:rPr>
        <w:t xml:space="preserve"> As metas de resultados fiscais do Município para o exercício de 2016 são as estabelecidas no Anexo de Metas Fiscais, integrante desta lei, desdobrado em: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>Tabela I - Metas Anuais;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>Tabela II - Avaliação do Cumprimento das Metas Fiscais do Exercício Anterior;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>Tabela III - Metas Fiscais Atuais Comparadas com as Fixadas nos Três Exercícios Anteriores;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>Tabela IV - Evolução do Patrimônio Líquido;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>Tabela V - Origem e Aplicação dos Recursos Obtidos com a Alienação de Ativos;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>Tabela VI - Receitas e Despesas Previdenciárias do Regime Próprio de Previdência dos Servidores;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>Tabela VII - Projeção Atuarial do Regime Próprio de Previdência dos Servidores.</w:t>
      </w:r>
      <w:r w:rsidR="00554E58" w:rsidRPr="00554E58">
        <w:rPr>
          <w:rFonts w:ascii="Arial" w:hAnsi="Arial" w:cs="Arial"/>
        </w:rPr>
        <w:t xml:space="preserve"> </w:t>
      </w:r>
      <w:r w:rsidR="000218B5" w:rsidRPr="00554E58">
        <w:rPr>
          <w:rFonts w:ascii="Arial" w:hAnsi="Arial" w:cs="Arial"/>
        </w:rPr>
        <w:t xml:space="preserve">Tabela VIII - Estimativa e Compensação da </w:t>
      </w:r>
    </w:p>
    <w:p w14:paraId="0419E6D2" w14:textId="77777777" w:rsidR="00B21AA7" w:rsidRDefault="00B21AA7" w:rsidP="00142666">
      <w:pPr>
        <w:pStyle w:val="PargrafodaLista"/>
        <w:ind w:left="0"/>
        <w:jc w:val="both"/>
        <w:rPr>
          <w:rFonts w:ascii="Arial" w:hAnsi="Arial" w:cs="Arial"/>
        </w:rPr>
      </w:pPr>
    </w:p>
    <w:p w14:paraId="77D87B99" w14:textId="77777777" w:rsidR="00B21AA7" w:rsidRDefault="00B21AA7" w:rsidP="00142666">
      <w:pPr>
        <w:pStyle w:val="PargrafodaLista"/>
        <w:ind w:left="0"/>
        <w:jc w:val="both"/>
        <w:rPr>
          <w:rFonts w:ascii="Arial" w:hAnsi="Arial" w:cs="Arial"/>
        </w:rPr>
      </w:pPr>
    </w:p>
    <w:p w14:paraId="4411B3A0" w14:textId="70B8AD2D" w:rsidR="00142666" w:rsidRDefault="000218B5" w:rsidP="00142666">
      <w:pPr>
        <w:pStyle w:val="PargrafodaLista"/>
        <w:ind w:left="0"/>
        <w:jc w:val="both"/>
        <w:rPr>
          <w:rFonts w:ascii="Arial" w:hAnsi="Arial" w:cs="Arial"/>
        </w:rPr>
      </w:pPr>
      <w:r w:rsidRPr="00554E58">
        <w:rPr>
          <w:rFonts w:ascii="Arial" w:hAnsi="Arial" w:cs="Arial"/>
        </w:rPr>
        <w:t>Renúncia de Receita;</w:t>
      </w:r>
      <w:r w:rsidR="00554E58" w:rsidRPr="00554E58">
        <w:rPr>
          <w:rFonts w:ascii="Arial" w:hAnsi="Arial" w:cs="Arial"/>
        </w:rPr>
        <w:t xml:space="preserve"> </w:t>
      </w:r>
      <w:r w:rsidRPr="00554E58">
        <w:rPr>
          <w:rFonts w:ascii="Arial" w:hAnsi="Arial" w:cs="Arial"/>
        </w:rPr>
        <w:t>Tabela IX - Margem de Expansão das Despesas Obrigatórias de Caráter Continuado</w:t>
      </w:r>
      <w:r w:rsidR="00005F5B">
        <w:rPr>
          <w:rFonts w:ascii="Arial" w:hAnsi="Arial" w:cs="Arial"/>
        </w:rPr>
        <w:t>”</w:t>
      </w:r>
      <w:r w:rsidRPr="00554E58">
        <w:rPr>
          <w:rFonts w:ascii="Arial" w:hAnsi="Arial" w:cs="Arial"/>
        </w:rPr>
        <w:t>.</w:t>
      </w:r>
      <w:r w:rsidR="00005F5B">
        <w:rPr>
          <w:rFonts w:ascii="Arial" w:hAnsi="Arial" w:cs="Arial"/>
        </w:rPr>
        <w:t xml:space="preserve"> Rodolfo citou que para o </w:t>
      </w:r>
      <w:r w:rsidR="009F3DE7">
        <w:rPr>
          <w:rFonts w:ascii="Arial" w:hAnsi="Arial" w:cs="Arial"/>
        </w:rPr>
        <w:t>ano de</w:t>
      </w:r>
      <w:r w:rsidR="00005F5B">
        <w:rPr>
          <w:rFonts w:ascii="Arial" w:hAnsi="Arial" w:cs="Arial"/>
        </w:rPr>
        <w:t xml:space="preserve"> </w:t>
      </w:r>
      <w:r w:rsidR="00005F5B" w:rsidRPr="007068ED">
        <w:rPr>
          <w:rFonts w:ascii="Arial" w:hAnsi="Arial" w:cs="Arial"/>
        </w:rPr>
        <w:t>2024</w:t>
      </w:r>
      <w:r w:rsidR="00005F5B">
        <w:rPr>
          <w:rFonts w:ascii="Arial" w:hAnsi="Arial" w:cs="Arial"/>
        </w:rPr>
        <w:t xml:space="preserve"> </w:t>
      </w:r>
      <w:r w:rsidR="009F3DE7">
        <w:rPr>
          <w:rFonts w:ascii="Arial" w:hAnsi="Arial" w:cs="Arial"/>
        </w:rPr>
        <w:t>está</w:t>
      </w:r>
      <w:r w:rsidR="00005F5B">
        <w:rPr>
          <w:rFonts w:ascii="Arial" w:hAnsi="Arial" w:cs="Arial"/>
        </w:rPr>
        <w:t xml:space="preserve"> </w:t>
      </w:r>
    </w:p>
    <w:p w14:paraId="7D671A2D" w14:textId="77777777" w:rsidR="00B21AA7" w:rsidRDefault="00005F5B" w:rsidP="00142666">
      <w:pPr>
        <w:pStyle w:val="PargrafodaLista"/>
        <w:ind w:left="0"/>
        <w:jc w:val="both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hAnsi="Arial" w:cs="Arial"/>
        </w:rPr>
        <w:t xml:space="preserve">prevendo uma </w:t>
      </w:r>
      <w:r w:rsidR="00B44538" w:rsidRPr="007068ED">
        <w:rPr>
          <w:rFonts w:ascii="Arial" w:hAnsi="Arial" w:cs="Arial"/>
        </w:rPr>
        <w:t>Receita Primária Estimada</w:t>
      </w:r>
      <w:r w:rsidR="00601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0218B5" w:rsidRPr="007068ED">
        <w:rPr>
          <w:rFonts w:ascii="Arial" w:hAnsi="Arial" w:cs="Arial"/>
        </w:rPr>
        <w:tab/>
        <w:t>R$ 153.500.000,00</w:t>
      </w:r>
      <w:r w:rsidR="00601C79">
        <w:rPr>
          <w:rFonts w:ascii="Arial" w:hAnsi="Arial" w:cs="Arial"/>
        </w:rPr>
        <w:t xml:space="preserve">, para esse ano de </w:t>
      </w:r>
      <w:r w:rsidR="00601C79" w:rsidRPr="007068ED">
        <w:rPr>
          <w:rFonts w:ascii="Arial" w:hAnsi="Arial" w:cs="Arial"/>
        </w:rPr>
        <w:t>2023</w:t>
      </w:r>
      <w:r w:rsidR="00601C79">
        <w:rPr>
          <w:rFonts w:ascii="Arial" w:hAnsi="Arial" w:cs="Arial"/>
        </w:rPr>
        <w:t xml:space="preserve"> foi prevista a </w:t>
      </w:r>
      <w:r w:rsidR="00B44538" w:rsidRPr="007068ED">
        <w:rPr>
          <w:rFonts w:ascii="Arial" w:hAnsi="Arial" w:cs="Arial"/>
        </w:rPr>
        <w:t xml:space="preserve">Receita Primária </w:t>
      </w:r>
      <w:r w:rsidR="000218B5" w:rsidRPr="007068ED">
        <w:rPr>
          <w:rFonts w:ascii="Arial" w:hAnsi="Arial" w:cs="Arial"/>
        </w:rPr>
        <w:t>R$ 133.400.000,00</w:t>
      </w:r>
      <w:r w:rsidR="00601C79">
        <w:rPr>
          <w:rFonts w:ascii="Arial" w:hAnsi="Arial" w:cs="Arial"/>
        </w:rPr>
        <w:t xml:space="preserve"> e no ano de 2022, a </w:t>
      </w:r>
      <w:r w:rsidR="00B44538" w:rsidRPr="007068ED">
        <w:rPr>
          <w:rFonts w:ascii="Arial" w:hAnsi="Arial" w:cs="Arial"/>
        </w:rPr>
        <w:t>Receita Primária Realizada</w:t>
      </w:r>
      <w:r w:rsidR="00601C79">
        <w:rPr>
          <w:rFonts w:ascii="Arial" w:hAnsi="Arial" w:cs="Arial"/>
        </w:rPr>
        <w:t xml:space="preserve"> foi de </w:t>
      </w:r>
      <w:r w:rsidR="000218B5" w:rsidRPr="007068ED">
        <w:rPr>
          <w:rFonts w:ascii="Arial" w:hAnsi="Arial" w:cs="Arial"/>
        </w:rPr>
        <w:t>R$ 123.083.758,00</w:t>
      </w:r>
      <w:r w:rsidR="00601C79">
        <w:rPr>
          <w:rFonts w:ascii="Arial" w:hAnsi="Arial" w:cs="Arial"/>
        </w:rPr>
        <w:t xml:space="preserve">. Dando continuidade, citou que se não for alcançado a meta prevista, tem que colocar o projeto:”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 IV</w:t>
      </w:r>
      <w:r w:rsidR="00601C79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-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DA RESERVA DE CONTINGÊNCIA</w:t>
      </w:r>
      <w:r w:rsidR="00601C79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: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Art. 4º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 xml:space="preserve"> A lei orçamentária conterá reserva de contingência para atender a possíveis passivos contingentes e outros riscos e eventos fiscais imprevistos.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§1º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 xml:space="preserve"> A reserva de contingência será fixada em no máximo 2% (dois por cento) da receita corrente líquida e sua utilização dar-se-á mediante créditos adicionais abertos à sua conta.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§2º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 xml:space="preserve"> Na hipótese de ficar demonstrado que a reserva de contingência não precisará ser utilizada, no todo ou em parte, para sua finalidade, o saldo poderá ser destinado à abertura de créditos adicionais para outros fins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>”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>.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 xml:space="preserve"> O Prefeito participou que se não colocar o risco de empenho na lei, poderá receber multa de até trinta por cento do seu vencimento. Continuando, “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 VI</w:t>
      </w:r>
      <w:r w:rsidR="00601C79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-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DA PROGRAMAÇÃO FINANCEIRA, CRONOGRAMA MENSAL DE DESEMBOLSO, METAS BIMESTRAIS DE ARRECADAÇÃO E LIMITAÇÃO DE EMPENHO</w:t>
      </w:r>
      <w:r w:rsidR="00601C79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.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§1º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 xml:space="preserve"> Na hipótese de ser constatada, após o encerramento de cada bimestre, frustração na arrecadação de receitas capaz de comprometer a obtenção dos resultados fixados no Anexo de Metas Fiscais, por atos a serem adotados nos trinta dias subsequentes, a Câmara Municipal, a Prefeitura e as entidades da Administração Indireta determinarão, de maneira proporcional, a redução verificada e de acordo com a participação de cada um no conjunto das dotações orçamentárias vigentes, a limitação de empenho e de movimentação financeira, em montantes necessários à preservação dos resultados fiscais almejados.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BC417E">
        <w:rPr>
          <w:rFonts w:ascii="Arial" w:eastAsiaTheme="minorEastAsia" w:hAnsi="Arial" w:cs="Arial"/>
          <w:b/>
          <w:bCs/>
          <w:color w:val="000000" w:themeColor="text1"/>
          <w:kern w:val="24"/>
        </w:rPr>
        <w:t>§3º</w:t>
      </w:r>
      <w:r w:rsidR="000218B5" w:rsidRPr="00BC417E">
        <w:rPr>
          <w:rFonts w:ascii="Arial" w:eastAsiaTheme="minorEastAsia" w:hAnsi="Arial" w:cs="Arial"/>
          <w:color w:val="000000" w:themeColor="text1"/>
          <w:kern w:val="24"/>
        </w:rPr>
        <w:t xml:space="preserve"> Na limitação de empenho e movimentação financeira, serão adotados critérios que produzam o menor impacto possível nas ações de caráter social, particularmente nas de educação, saúde e assistência social.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BC417E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218B5" w:rsidRPr="00BC417E">
        <w:rPr>
          <w:rFonts w:ascii="Arial" w:eastAsiaTheme="minorEastAsia" w:hAnsi="Arial" w:cs="Arial"/>
          <w:b/>
          <w:bCs/>
          <w:color w:val="000000" w:themeColor="text1"/>
          <w:kern w:val="24"/>
        </w:rPr>
        <w:t>§ 5º</w:t>
      </w:r>
      <w:r w:rsidR="000218B5" w:rsidRPr="00BC417E">
        <w:rPr>
          <w:rFonts w:ascii="Arial" w:eastAsiaTheme="minorEastAsia" w:hAnsi="Arial" w:cs="Arial"/>
          <w:color w:val="000000" w:themeColor="text1"/>
          <w:kern w:val="24"/>
        </w:rPr>
        <w:t xml:space="preserve"> Também não serão objeto de limitação e movimentação financeira, desde que a frustração de arrecadação de receitas verificada não as afete diretamente, as dotações destinadas a atingir os porcentuais mínimos de aplicação na saúde e no ensino e as decorrentes de outros recursos vinculados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>”</w:t>
      </w:r>
      <w:r w:rsidR="000218B5" w:rsidRPr="00BC417E">
        <w:rPr>
          <w:rFonts w:ascii="Arial" w:eastAsiaTheme="minorEastAsia" w:hAnsi="Arial" w:cs="Arial"/>
          <w:color w:val="000000" w:themeColor="text1"/>
          <w:kern w:val="24"/>
        </w:rPr>
        <w:t>.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 xml:space="preserve"> Rodolfo citou que sempre tem que dar prioridade em investir em saúde e educação. “</w:t>
      </w:r>
      <w:r w:rsidR="000218B5" w:rsidRPr="007068ED">
        <w:rPr>
          <w:rFonts w:ascii="Arial" w:hAnsi="Arial" w:cs="Arial"/>
          <w:b/>
          <w:bCs/>
        </w:rPr>
        <w:t>CAPÍTULO VIII</w:t>
      </w:r>
      <w:r w:rsidR="00601C79">
        <w:rPr>
          <w:rFonts w:ascii="Arial" w:hAnsi="Arial" w:cs="Arial"/>
          <w:b/>
          <w:bCs/>
        </w:rPr>
        <w:t xml:space="preserve"> - </w:t>
      </w:r>
      <w:r w:rsidR="000218B5" w:rsidRPr="007068ED">
        <w:rPr>
          <w:rFonts w:ascii="Arial" w:hAnsi="Arial" w:cs="Arial"/>
          <w:b/>
          <w:bCs/>
        </w:rPr>
        <w:t>DOS NOVOS PROJETOS</w:t>
      </w:r>
      <w:r w:rsidR="00601C79">
        <w:rPr>
          <w:rFonts w:ascii="Arial" w:hAnsi="Arial" w:cs="Arial"/>
          <w:b/>
          <w:bCs/>
        </w:rPr>
        <w:t xml:space="preserve">. </w:t>
      </w:r>
      <w:r w:rsidR="000218B5" w:rsidRPr="007068ED">
        <w:rPr>
          <w:rFonts w:ascii="Arial" w:hAnsi="Arial" w:cs="Arial"/>
          <w:b/>
          <w:bCs/>
        </w:rPr>
        <w:t>Art. 9º</w:t>
      </w:r>
      <w:r w:rsidR="000218B5" w:rsidRPr="007068ED">
        <w:rPr>
          <w:rFonts w:ascii="Arial" w:hAnsi="Arial" w:cs="Arial"/>
        </w:rPr>
        <w:t xml:space="preserve"> A lei orçamentária não consignará recursos para início de novos projetos se não estiverem adequadamente atendidos os em andamento e contempladas as despesas de conservação do patrimônio público.</w:t>
      </w:r>
      <w:r w:rsidR="00601C79">
        <w:rPr>
          <w:rFonts w:ascii="Arial" w:hAnsi="Arial" w:cs="Arial"/>
        </w:rPr>
        <w:t xml:space="preserve"> </w:t>
      </w:r>
      <w:r w:rsidR="000218B5" w:rsidRPr="007068ED">
        <w:rPr>
          <w:rFonts w:ascii="Arial" w:hAnsi="Arial" w:cs="Arial"/>
          <w:b/>
          <w:bCs/>
        </w:rPr>
        <w:t>§1º</w:t>
      </w:r>
      <w:r w:rsidR="000218B5" w:rsidRPr="007068ED">
        <w:rPr>
          <w:rFonts w:ascii="Arial" w:hAnsi="Arial" w:cs="Arial"/>
        </w:rPr>
        <w:t xml:space="preserve"> A regra constante do caput aplica-se no âmbito de cada fonte de recursos, conforme vinculações legalmente estabelecidas.</w:t>
      </w:r>
      <w:r w:rsidR="00601C79">
        <w:rPr>
          <w:rFonts w:ascii="Arial" w:hAnsi="Arial" w:cs="Arial"/>
        </w:rPr>
        <w:t xml:space="preserve"> </w:t>
      </w:r>
      <w:r w:rsidR="000218B5" w:rsidRPr="007068ED">
        <w:rPr>
          <w:rFonts w:ascii="Arial" w:hAnsi="Arial" w:cs="Arial"/>
          <w:b/>
          <w:bCs/>
        </w:rPr>
        <w:t>§2º</w:t>
      </w:r>
      <w:r w:rsidR="000218B5" w:rsidRPr="007068ED">
        <w:rPr>
          <w:rFonts w:ascii="Arial" w:hAnsi="Arial" w:cs="Arial"/>
        </w:rPr>
        <w:t xml:space="preserve"> Entende-se por adequadamente atendidos os projetos cuja alocação de recursos orçamentários esteja compatível com os respectivos cronogramas físico-financeiros pactuados e em vigência.</w:t>
      </w:r>
      <w:r w:rsidR="00601C79">
        <w:rPr>
          <w:rFonts w:ascii="Arial" w:hAnsi="Arial" w:cs="Arial"/>
        </w:rPr>
        <w:t xml:space="preserve"> Antes de se iniciar um novo projeto tem que fazer manutenção das obras e praças que já </w:t>
      </w:r>
      <w:r w:rsidR="009F3DE7">
        <w:rPr>
          <w:rFonts w:ascii="Arial" w:hAnsi="Arial" w:cs="Arial"/>
        </w:rPr>
        <w:t>existem.</w:t>
      </w:r>
      <w:r w:rsidR="00601C79">
        <w:rPr>
          <w:rFonts w:ascii="Arial" w:hAnsi="Arial" w:cs="Arial"/>
        </w:rPr>
        <w:t xml:space="preserve">” </w:t>
      </w:r>
      <w:r w:rsidR="000218B5" w:rsidRPr="00BC417E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 IX</w:t>
      </w:r>
      <w:r w:rsidR="00601C79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-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DO ESTUDO DE IMPACTO ORÇAMENTÁRIO E FINANCEIRO</w:t>
      </w:r>
      <w:r w:rsidR="00601C79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. </w:t>
      </w:r>
      <w:r w:rsidR="000218B5"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Art. 10.</w:t>
      </w:r>
      <w:r w:rsidR="000218B5" w:rsidRPr="007068ED">
        <w:rPr>
          <w:rFonts w:ascii="Arial" w:eastAsiaTheme="minorEastAsia" w:hAnsi="Arial" w:cs="Arial"/>
          <w:color w:val="000000" w:themeColor="text1"/>
          <w:kern w:val="24"/>
        </w:rPr>
        <w:t xml:space="preserve"> Para os fins do disposto no art. 16, § 3º, da Lei Complementar Federal nº 101/2000, consideram-se irrelevantes as </w:t>
      </w:r>
    </w:p>
    <w:p w14:paraId="65823F43" w14:textId="1E3E1EC0" w:rsidR="00142666" w:rsidRDefault="000218B5" w:rsidP="00142666">
      <w:pPr>
        <w:pStyle w:val="PargrafodaLista"/>
        <w:ind w:left="0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7068ED">
        <w:rPr>
          <w:rFonts w:ascii="Arial" w:eastAsiaTheme="minorEastAsia" w:hAnsi="Arial" w:cs="Arial"/>
          <w:color w:val="000000" w:themeColor="text1"/>
          <w:kern w:val="24"/>
        </w:rPr>
        <w:t>despesas com aquisição de bens ou de serviços e com a realização de obras e serviços de engenharia, até os valores de dispensa de licitação estabelecidos.</w:t>
      </w:r>
      <w:r w:rsidR="00601C79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53FA1313" w14:textId="77777777" w:rsidR="00B21AA7" w:rsidRDefault="00B21AA7" w:rsidP="00142666">
      <w:pPr>
        <w:pStyle w:val="PargrafodaLista"/>
        <w:ind w:left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14:paraId="039CDDB0" w14:textId="77777777" w:rsidR="00B21AA7" w:rsidRDefault="00B21AA7" w:rsidP="00142666">
      <w:pPr>
        <w:pStyle w:val="PargrafodaLista"/>
        <w:ind w:left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14:paraId="50368E4C" w14:textId="77777777" w:rsidR="00B21AA7" w:rsidRDefault="00B21AA7" w:rsidP="00142666">
      <w:pPr>
        <w:pStyle w:val="PargrafodaLista"/>
        <w:ind w:left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14:paraId="079A6DD7" w14:textId="33F1524D" w:rsidR="00142666" w:rsidRDefault="00601C79" w:rsidP="00142666">
      <w:pPr>
        <w:pStyle w:val="PargrafodaLista"/>
        <w:ind w:left="0"/>
        <w:jc w:val="both"/>
        <w:rPr>
          <w:rFonts w:ascii="Arial" w:eastAsiaTheme="majorEastAsia" w:hAnsi="Arial" w:cs="Arial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Nesse momento Rodolfo citou que irão passar para as </w:t>
      </w:r>
      <w:r w:rsidR="000218B5" w:rsidRPr="007068ED">
        <w:rPr>
          <w:rFonts w:ascii="Arial" w:eastAsiaTheme="majorEastAsia" w:hAnsi="Arial" w:cs="Arial"/>
          <w:kern w:val="24"/>
        </w:rPr>
        <w:t>Obras e projetos específicos 2024 previstos</w:t>
      </w:r>
      <w:r>
        <w:rPr>
          <w:rFonts w:ascii="Arial" w:eastAsiaTheme="majorEastAsia" w:hAnsi="Arial" w:cs="Arial"/>
          <w:kern w:val="24"/>
        </w:rPr>
        <w:t xml:space="preserve">, pedindo ao Fabio que o ajude na explanação e se alguém tiver alguma dúvida pode fazer perguntas. Fabio cumprimentou a todos  </w:t>
      </w:r>
    </w:p>
    <w:p w14:paraId="3FCB12C5" w14:textId="77777777" w:rsidR="00B21AA7" w:rsidRDefault="00601C79" w:rsidP="00142666">
      <w:pPr>
        <w:pStyle w:val="PargrafodaLista"/>
        <w:ind w:left="0"/>
        <w:jc w:val="both"/>
        <w:rPr>
          <w:rFonts w:ascii="Arial" w:eastAsiaTheme="majorEastAsia" w:hAnsi="Arial" w:cs="Arial"/>
          <w:kern w:val="24"/>
        </w:rPr>
      </w:pPr>
      <w:r>
        <w:rPr>
          <w:rFonts w:ascii="Arial" w:eastAsiaTheme="majorEastAsia" w:hAnsi="Arial" w:cs="Arial"/>
          <w:kern w:val="24"/>
        </w:rPr>
        <w:t xml:space="preserve">e começou demonstrando os projetos e obras previstas, citou que a Diretora de Obras Yessica está presente e pode tirar as dúvidas: </w:t>
      </w:r>
      <w:r w:rsidR="00554E58" w:rsidRPr="007068ED">
        <w:rPr>
          <w:rFonts w:ascii="Arial" w:eastAsiaTheme="majorEastAsia" w:hAnsi="Arial" w:cs="Arial"/>
          <w:kern w:val="24"/>
        </w:rPr>
        <w:t xml:space="preserve">Bolsão Turístico </w:t>
      </w:r>
      <w:r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301.405,00</w:t>
      </w:r>
      <w:r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Reforma</w:t>
      </w:r>
      <w:r>
        <w:rPr>
          <w:rFonts w:ascii="Arial" w:eastAsiaTheme="majorEastAsia" w:hAnsi="Arial" w:cs="Arial"/>
          <w:kern w:val="24"/>
        </w:rPr>
        <w:t xml:space="preserve"> do</w:t>
      </w:r>
      <w:r w:rsidR="00554E58" w:rsidRPr="007068ED">
        <w:rPr>
          <w:rFonts w:ascii="Arial" w:eastAsiaTheme="majorEastAsia" w:hAnsi="Arial" w:cs="Arial"/>
          <w:kern w:val="24"/>
        </w:rPr>
        <w:t xml:space="preserve"> PSF Imigrantes</w:t>
      </w:r>
      <w:r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310.000,00</w:t>
      </w:r>
      <w:r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Cul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e Sac </w:t>
      </w:r>
      <w:r>
        <w:rPr>
          <w:rFonts w:ascii="Arial" w:eastAsiaTheme="majorEastAsia" w:hAnsi="Arial" w:cs="Arial"/>
          <w:kern w:val="24"/>
        </w:rPr>
        <w:t>n</w:t>
      </w:r>
      <w:r w:rsidR="00554E58" w:rsidRPr="007068ED">
        <w:rPr>
          <w:rFonts w:ascii="Arial" w:eastAsiaTheme="majorEastAsia" w:hAnsi="Arial" w:cs="Arial"/>
          <w:kern w:val="24"/>
        </w:rPr>
        <w:t>o</w:t>
      </w:r>
      <w:r>
        <w:rPr>
          <w:rFonts w:ascii="Arial" w:eastAsiaTheme="majorEastAsia" w:hAnsi="Arial" w:cs="Arial"/>
          <w:kern w:val="24"/>
        </w:rPr>
        <w:t xml:space="preserve"> Bairro</w:t>
      </w:r>
      <w:r w:rsidR="00554E58" w:rsidRPr="007068ED">
        <w:rPr>
          <w:rFonts w:ascii="Arial" w:eastAsiaTheme="majorEastAsia" w:hAnsi="Arial" w:cs="Arial"/>
          <w:kern w:val="24"/>
        </w:rPr>
        <w:t xml:space="preserve"> Camanducaia</w:t>
      </w:r>
      <w:r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240.000,00</w:t>
      </w:r>
      <w:r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Q</w:t>
      </w:r>
      <w:r w:rsidR="009A51B0">
        <w:rPr>
          <w:rFonts w:ascii="Arial" w:eastAsiaTheme="majorEastAsia" w:hAnsi="Arial" w:cs="Arial"/>
          <w:kern w:val="24"/>
        </w:rPr>
        <w:t>uadra</w:t>
      </w:r>
      <w:r w:rsidR="00554E58" w:rsidRPr="007068ED">
        <w:rPr>
          <w:rFonts w:ascii="Arial" w:eastAsiaTheme="majorEastAsia" w:hAnsi="Arial" w:cs="Arial"/>
          <w:kern w:val="24"/>
        </w:rPr>
        <w:t xml:space="preserve"> Coberta </w:t>
      </w:r>
      <w:r w:rsidR="00564E9D">
        <w:rPr>
          <w:rFonts w:ascii="Arial" w:eastAsiaTheme="majorEastAsia" w:hAnsi="Arial" w:cs="Arial"/>
          <w:kern w:val="24"/>
        </w:rPr>
        <w:t xml:space="preserve">na </w:t>
      </w:r>
      <w:r w:rsidR="00554E58" w:rsidRPr="007068ED">
        <w:rPr>
          <w:rFonts w:ascii="Arial" w:eastAsiaTheme="majorEastAsia" w:hAnsi="Arial" w:cs="Arial"/>
          <w:kern w:val="24"/>
        </w:rPr>
        <w:t>Emei Joaquim Almeida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  R$ </w:t>
      </w:r>
      <w:r w:rsidR="00554E58" w:rsidRPr="007068ED">
        <w:rPr>
          <w:rFonts w:ascii="Arial" w:eastAsiaTheme="majorEastAsia" w:hAnsi="Arial" w:cs="Arial"/>
          <w:kern w:val="24"/>
        </w:rPr>
        <w:t>550.000,00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Rev</w:t>
      </w:r>
      <w:r w:rsidR="00564E9D">
        <w:rPr>
          <w:rFonts w:ascii="Arial" w:eastAsiaTheme="majorEastAsia" w:hAnsi="Arial" w:cs="Arial"/>
          <w:kern w:val="24"/>
        </w:rPr>
        <w:t xml:space="preserve">italização da </w:t>
      </w:r>
      <w:r w:rsidR="00554E58" w:rsidRPr="007068ED">
        <w:rPr>
          <w:rFonts w:ascii="Arial" w:eastAsiaTheme="majorEastAsia" w:hAnsi="Arial" w:cs="Arial"/>
          <w:kern w:val="24"/>
        </w:rPr>
        <w:t xml:space="preserve"> Praça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os Pioneiros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950.000,00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Const</w:t>
      </w:r>
      <w:r w:rsidR="00564E9D">
        <w:rPr>
          <w:rFonts w:ascii="Arial" w:eastAsiaTheme="majorEastAsia" w:hAnsi="Arial" w:cs="Arial"/>
          <w:kern w:val="24"/>
        </w:rPr>
        <w:t xml:space="preserve">rução de </w:t>
      </w:r>
      <w:r w:rsidR="00554E58" w:rsidRPr="007068ED">
        <w:rPr>
          <w:rFonts w:ascii="Arial" w:eastAsiaTheme="majorEastAsia" w:hAnsi="Arial" w:cs="Arial"/>
          <w:kern w:val="24"/>
        </w:rPr>
        <w:t xml:space="preserve"> Salas </w:t>
      </w:r>
      <w:r w:rsidR="00564E9D">
        <w:rPr>
          <w:rFonts w:ascii="Arial" w:eastAsiaTheme="majorEastAsia" w:hAnsi="Arial" w:cs="Arial"/>
          <w:kern w:val="24"/>
        </w:rPr>
        <w:t xml:space="preserve">na </w:t>
      </w:r>
      <w:r w:rsidR="00554E58" w:rsidRPr="007068ED">
        <w:rPr>
          <w:rFonts w:ascii="Arial" w:eastAsiaTheme="majorEastAsia" w:hAnsi="Arial" w:cs="Arial"/>
          <w:kern w:val="24"/>
        </w:rPr>
        <w:t>Academia Saúde</w:t>
      </w:r>
      <w:r w:rsidR="00564E9D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160.000,00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Subst</w:t>
      </w:r>
      <w:r w:rsidR="00564E9D">
        <w:rPr>
          <w:rFonts w:ascii="Arial" w:eastAsiaTheme="majorEastAsia" w:hAnsi="Arial" w:cs="Arial"/>
          <w:kern w:val="24"/>
        </w:rPr>
        <w:t>ituição de</w:t>
      </w:r>
      <w:r w:rsidR="00554E58" w:rsidRPr="007068ED">
        <w:rPr>
          <w:rFonts w:ascii="Arial" w:eastAsiaTheme="majorEastAsia" w:hAnsi="Arial" w:cs="Arial"/>
          <w:kern w:val="24"/>
        </w:rPr>
        <w:t xml:space="preserve"> Pontos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e Ônibus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80.000,00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Playgrounds </w:t>
      </w:r>
      <w:r w:rsidR="00D673EC">
        <w:rPr>
          <w:rFonts w:ascii="Arial" w:eastAsiaTheme="majorEastAsia" w:hAnsi="Arial" w:cs="Arial"/>
          <w:kern w:val="24"/>
        </w:rPr>
        <w:t>n</w:t>
      </w:r>
      <w:r w:rsidR="00554E58" w:rsidRPr="007068ED">
        <w:rPr>
          <w:rFonts w:ascii="Arial" w:eastAsiaTheme="majorEastAsia" w:hAnsi="Arial" w:cs="Arial"/>
          <w:kern w:val="24"/>
        </w:rPr>
        <w:t>as Praças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682.500,00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Impl</w:t>
      </w:r>
      <w:r w:rsidR="00554E58">
        <w:rPr>
          <w:rFonts w:ascii="Arial" w:eastAsiaTheme="majorEastAsia" w:hAnsi="Arial" w:cs="Arial"/>
          <w:kern w:val="24"/>
        </w:rPr>
        <w:t>antação</w:t>
      </w:r>
      <w:r w:rsidR="00554E58" w:rsidRPr="007068ED">
        <w:rPr>
          <w:rFonts w:ascii="Arial" w:eastAsiaTheme="majorEastAsia" w:hAnsi="Arial" w:cs="Arial"/>
          <w:kern w:val="24"/>
        </w:rPr>
        <w:t xml:space="preserve"> Ciclovias </w:t>
      </w:r>
      <w:r w:rsidR="00521D1E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Ciclofaixas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60.000,00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Casa Dia </w:t>
      </w:r>
      <w:r w:rsidR="00521D1E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o Idoso</w:t>
      </w:r>
      <w:r w:rsidR="00564E9D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>R$</w:t>
      </w:r>
      <w:r w:rsidR="00554E58" w:rsidRPr="007068ED">
        <w:rPr>
          <w:rFonts w:ascii="Arial" w:eastAsiaTheme="majorEastAsia" w:hAnsi="Arial" w:cs="Arial"/>
          <w:kern w:val="24"/>
        </w:rPr>
        <w:t>1.733.029,00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Pav</w:t>
      </w:r>
      <w:r w:rsidR="008320EB">
        <w:rPr>
          <w:rFonts w:ascii="Arial" w:eastAsiaTheme="majorEastAsia" w:hAnsi="Arial" w:cs="Arial"/>
          <w:kern w:val="24"/>
        </w:rPr>
        <w:t xml:space="preserve">imentação 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8320EB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a </w:t>
      </w:r>
      <w:r w:rsidR="008320EB" w:rsidRPr="007068ED">
        <w:rPr>
          <w:rFonts w:ascii="Arial" w:eastAsiaTheme="majorEastAsia" w:hAnsi="Arial" w:cs="Arial"/>
          <w:kern w:val="24"/>
        </w:rPr>
        <w:t xml:space="preserve">HBR </w:t>
      </w:r>
      <w:r w:rsidR="00554E58" w:rsidRPr="007068ED">
        <w:rPr>
          <w:rFonts w:ascii="Arial" w:eastAsiaTheme="majorEastAsia" w:hAnsi="Arial" w:cs="Arial"/>
          <w:kern w:val="24"/>
        </w:rPr>
        <w:t xml:space="preserve">167 - Etapa </w:t>
      </w:r>
      <w:r w:rsidR="008320EB" w:rsidRPr="007068ED">
        <w:rPr>
          <w:rFonts w:ascii="Arial" w:eastAsiaTheme="majorEastAsia" w:hAnsi="Arial" w:cs="Arial"/>
          <w:kern w:val="24"/>
        </w:rPr>
        <w:t>II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2.415.000,00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Pav</w:t>
      </w:r>
      <w:r w:rsidR="00D673EC">
        <w:rPr>
          <w:rFonts w:ascii="Arial" w:eastAsiaTheme="majorEastAsia" w:hAnsi="Arial" w:cs="Arial"/>
          <w:kern w:val="24"/>
        </w:rPr>
        <w:t>imentação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a </w:t>
      </w:r>
      <w:r w:rsidR="008320EB" w:rsidRPr="007068ED">
        <w:rPr>
          <w:rFonts w:ascii="Arial" w:eastAsiaTheme="majorEastAsia" w:hAnsi="Arial" w:cs="Arial"/>
          <w:kern w:val="24"/>
        </w:rPr>
        <w:t xml:space="preserve">HBR </w:t>
      </w:r>
      <w:r w:rsidR="00554E58" w:rsidRPr="007068ED">
        <w:rPr>
          <w:rFonts w:ascii="Arial" w:eastAsiaTheme="majorEastAsia" w:hAnsi="Arial" w:cs="Arial"/>
          <w:kern w:val="24"/>
        </w:rPr>
        <w:t>165 - Trecho Vila V. Nova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1.590.000,00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Pav</w:t>
      </w:r>
      <w:r w:rsidR="00D673EC">
        <w:rPr>
          <w:rFonts w:ascii="Arial" w:eastAsiaTheme="majorEastAsia" w:hAnsi="Arial" w:cs="Arial"/>
          <w:kern w:val="24"/>
        </w:rPr>
        <w:t xml:space="preserve">imentação do </w:t>
      </w:r>
      <w:r w:rsidR="00554E58" w:rsidRPr="007068ED">
        <w:rPr>
          <w:rFonts w:ascii="Arial" w:eastAsiaTheme="majorEastAsia" w:hAnsi="Arial" w:cs="Arial"/>
          <w:kern w:val="24"/>
        </w:rPr>
        <w:t>Trecho</w:t>
      </w:r>
      <w:r w:rsidR="00D673EC">
        <w:rPr>
          <w:rFonts w:ascii="Arial" w:eastAsiaTheme="majorEastAsia" w:hAnsi="Arial" w:cs="Arial"/>
          <w:kern w:val="24"/>
        </w:rPr>
        <w:t xml:space="preserve"> da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8320EB" w:rsidRPr="007068ED">
        <w:rPr>
          <w:rFonts w:ascii="Arial" w:eastAsiaTheme="majorEastAsia" w:hAnsi="Arial" w:cs="Arial"/>
          <w:kern w:val="24"/>
        </w:rPr>
        <w:t>HBR</w:t>
      </w:r>
      <w:r w:rsidR="00554E58" w:rsidRPr="007068ED">
        <w:rPr>
          <w:rFonts w:ascii="Arial" w:eastAsiaTheme="majorEastAsia" w:hAnsi="Arial" w:cs="Arial"/>
          <w:kern w:val="24"/>
        </w:rPr>
        <w:t xml:space="preserve"> 210</w:t>
      </w:r>
      <w:r w:rsidR="00564E9D">
        <w:rPr>
          <w:rFonts w:ascii="Arial" w:eastAsiaTheme="majorEastAsia" w:hAnsi="Arial" w:cs="Arial"/>
          <w:kern w:val="24"/>
        </w:rPr>
        <w:t>: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765.000,00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Const</w:t>
      </w:r>
      <w:r w:rsidR="008320EB">
        <w:rPr>
          <w:rFonts w:ascii="Arial" w:eastAsiaTheme="majorEastAsia" w:hAnsi="Arial" w:cs="Arial"/>
          <w:kern w:val="24"/>
        </w:rPr>
        <w:t>rução no</w:t>
      </w:r>
      <w:r w:rsidR="00554E58" w:rsidRPr="007068ED">
        <w:rPr>
          <w:rFonts w:ascii="Arial" w:eastAsiaTheme="majorEastAsia" w:hAnsi="Arial" w:cs="Arial"/>
          <w:kern w:val="24"/>
        </w:rPr>
        <w:t xml:space="preserve"> Entorno Moinho </w:t>
      </w:r>
      <w:r w:rsidR="008320EB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Adeq</w:t>
      </w:r>
      <w:r w:rsidR="008320EB">
        <w:rPr>
          <w:rFonts w:ascii="Arial" w:eastAsiaTheme="majorEastAsia" w:hAnsi="Arial" w:cs="Arial"/>
          <w:kern w:val="24"/>
        </w:rPr>
        <w:t>uação do</w:t>
      </w:r>
      <w:r w:rsidR="00554E58" w:rsidRPr="007068ED">
        <w:rPr>
          <w:rFonts w:ascii="Arial" w:eastAsiaTheme="majorEastAsia" w:hAnsi="Arial" w:cs="Arial"/>
          <w:kern w:val="24"/>
        </w:rPr>
        <w:t xml:space="preserve"> Centro</w:t>
      </w:r>
      <w:r w:rsidR="008320EB">
        <w:rPr>
          <w:rFonts w:ascii="Arial" w:eastAsiaTheme="majorEastAsia" w:hAnsi="Arial" w:cs="Arial"/>
          <w:kern w:val="24"/>
        </w:rPr>
        <w:t xml:space="preserve"> de</w:t>
      </w:r>
      <w:r w:rsidR="00554E58" w:rsidRPr="007068ED">
        <w:rPr>
          <w:rFonts w:ascii="Arial" w:eastAsiaTheme="majorEastAsia" w:hAnsi="Arial" w:cs="Arial"/>
          <w:kern w:val="24"/>
        </w:rPr>
        <w:t xml:space="preserve"> Convenções</w:t>
      </w:r>
      <w:r w:rsidR="00564E9D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750.066,00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Interligação R</w:t>
      </w:r>
      <w:r w:rsidR="00D673EC">
        <w:rPr>
          <w:rFonts w:ascii="Arial" w:eastAsiaTheme="majorEastAsia" w:hAnsi="Arial" w:cs="Arial"/>
          <w:kern w:val="24"/>
        </w:rPr>
        <w:t>ua</w:t>
      </w:r>
      <w:r w:rsidR="00554E58" w:rsidRPr="007068ED">
        <w:rPr>
          <w:rFonts w:ascii="Arial" w:eastAsiaTheme="majorEastAsia" w:hAnsi="Arial" w:cs="Arial"/>
          <w:kern w:val="24"/>
        </w:rPr>
        <w:t xml:space="preserve"> Girassóis X </w:t>
      </w:r>
      <w:r w:rsidR="00D673EC">
        <w:rPr>
          <w:rFonts w:ascii="Arial" w:eastAsiaTheme="majorEastAsia" w:hAnsi="Arial" w:cs="Arial"/>
          <w:kern w:val="24"/>
        </w:rPr>
        <w:t xml:space="preserve">Rua </w:t>
      </w:r>
      <w:r w:rsidR="00554E58" w:rsidRPr="007068ED">
        <w:rPr>
          <w:rFonts w:ascii="Arial" w:eastAsiaTheme="majorEastAsia" w:hAnsi="Arial" w:cs="Arial"/>
          <w:kern w:val="24"/>
        </w:rPr>
        <w:t>Dória Vasconcelos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320.000,00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Praça Bairro Fundão</w:t>
      </w:r>
      <w:r w:rsidR="00564E9D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50.000,00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Const</w:t>
      </w:r>
      <w:r w:rsidR="00554E58">
        <w:rPr>
          <w:rFonts w:ascii="Arial" w:eastAsiaTheme="majorEastAsia" w:hAnsi="Arial" w:cs="Arial"/>
          <w:kern w:val="24"/>
        </w:rPr>
        <w:t>rução de</w:t>
      </w:r>
      <w:r w:rsidR="00554E58" w:rsidRPr="007068ED">
        <w:rPr>
          <w:rFonts w:ascii="Arial" w:eastAsiaTheme="majorEastAsia" w:hAnsi="Arial" w:cs="Arial"/>
          <w:kern w:val="24"/>
        </w:rPr>
        <w:t xml:space="preserve"> Área </w:t>
      </w:r>
      <w:r w:rsidR="00554E58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e Lazer </w:t>
      </w:r>
      <w:r w:rsidR="00554E58">
        <w:rPr>
          <w:rFonts w:ascii="Arial" w:eastAsiaTheme="majorEastAsia" w:hAnsi="Arial" w:cs="Arial"/>
          <w:kern w:val="24"/>
        </w:rPr>
        <w:t>n</w:t>
      </w:r>
      <w:r w:rsidR="00554E58" w:rsidRPr="007068ED">
        <w:rPr>
          <w:rFonts w:ascii="Arial" w:eastAsiaTheme="majorEastAsia" w:hAnsi="Arial" w:cs="Arial"/>
          <w:kern w:val="24"/>
        </w:rPr>
        <w:t>a Terceira Idade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160.000,00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Il</w:t>
      </w:r>
      <w:r w:rsidR="00D673EC">
        <w:rPr>
          <w:rFonts w:ascii="Arial" w:eastAsiaTheme="majorEastAsia" w:hAnsi="Arial" w:cs="Arial"/>
          <w:kern w:val="24"/>
        </w:rPr>
        <w:t xml:space="preserve">uminação </w:t>
      </w:r>
      <w:r w:rsidR="00554E58" w:rsidRPr="007068ED">
        <w:rPr>
          <w:rFonts w:ascii="Arial" w:eastAsiaTheme="majorEastAsia" w:hAnsi="Arial" w:cs="Arial"/>
          <w:kern w:val="24"/>
        </w:rPr>
        <w:t xml:space="preserve"> Pública Trecho</w:t>
      </w:r>
      <w:r w:rsidR="00D673EC">
        <w:rPr>
          <w:rFonts w:ascii="Arial" w:eastAsiaTheme="majorEastAsia" w:hAnsi="Arial" w:cs="Arial"/>
          <w:kern w:val="24"/>
        </w:rPr>
        <w:t xml:space="preserve"> da </w:t>
      </w:r>
      <w:r w:rsidR="00521D1E" w:rsidRPr="007068ED">
        <w:rPr>
          <w:rFonts w:ascii="Arial" w:eastAsiaTheme="majorEastAsia" w:hAnsi="Arial" w:cs="Arial"/>
          <w:kern w:val="24"/>
        </w:rPr>
        <w:t>HBR</w:t>
      </w:r>
      <w:r w:rsidR="00554E58" w:rsidRPr="007068ED">
        <w:rPr>
          <w:rFonts w:ascii="Arial" w:eastAsiaTheme="majorEastAsia" w:hAnsi="Arial" w:cs="Arial"/>
          <w:kern w:val="24"/>
        </w:rPr>
        <w:t xml:space="preserve"> 165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175.000,00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Constr</w:t>
      </w:r>
      <w:r w:rsidR="00554E58">
        <w:rPr>
          <w:rFonts w:ascii="Arial" w:eastAsiaTheme="majorEastAsia" w:hAnsi="Arial" w:cs="Arial"/>
          <w:kern w:val="24"/>
        </w:rPr>
        <w:t>ução</w:t>
      </w:r>
      <w:r w:rsidR="00554E58" w:rsidRPr="007068ED">
        <w:rPr>
          <w:rFonts w:ascii="Arial" w:eastAsiaTheme="majorEastAsia" w:hAnsi="Arial" w:cs="Arial"/>
          <w:kern w:val="24"/>
        </w:rPr>
        <w:t xml:space="preserve"> Quadra Futebol Society</w:t>
      </w:r>
      <w:r w:rsidR="00564E9D">
        <w:rPr>
          <w:rFonts w:ascii="Arial" w:eastAsiaTheme="majorEastAsia" w:hAnsi="Arial" w:cs="Arial"/>
          <w:kern w:val="24"/>
        </w:rPr>
        <w:t>:</w:t>
      </w:r>
      <w:r w:rsidR="00CB5D82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210.000,00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Praça Recanto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as Palmeiras</w:t>
      </w:r>
      <w:r w:rsidR="00564E9D">
        <w:rPr>
          <w:rFonts w:ascii="Arial" w:eastAsiaTheme="majorEastAsia" w:hAnsi="Arial" w:cs="Arial"/>
          <w:kern w:val="24"/>
        </w:rPr>
        <w:t>:</w:t>
      </w:r>
      <w:r w:rsidR="009A51B0">
        <w:rPr>
          <w:rFonts w:ascii="Arial" w:eastAsiaTheme="majorEastAsia" w:hAnsi="Arial" w:cs="Arial"/>
          <w:kern w:val="24"/>
        </w:rPr>
        <w:t xml:space="preserve"> R$ </w:t>
      </w:r>
      <w:r w:rsidR="00554E58" w:rsidRPr="007068ED">
        <w:rPr>
          <w:rFonts w:ascii="Arial" w:eastAsiaTheme="majorEastAsia" w:hAnsi="Arial" w:cs="Arial"/>
          <w:kern w:val="24"/>
        </w:rPr>
        <w:t>110.000,00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Manutenção Asfáltica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250.000,00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Rev</w:t>
      </w:r>
      <w:r w:rsidR="00564E9D">
        <w:rPr>
          <w:rFonts w:ascii="Arial" w:eastAsiaTheme="majorEastAsia" w:hAnsi="Arial" w:cs="Arial"/>
          <w:kern w:val="24"/>
        </w:rPr>
        <w:t>italização da</w:t>
      </w:r>
      <w:r w:rsidR="00554E58" w:rsidRPr="007068ED">
        <w:rPr>
          <w:rFonts w:ascii="Arial" w:eastAsiaTheme="majorEastAsia" w:hAnsi="Arial" w:cs="Arial"/>
          <w:kern w:val="24"/>
        </w:rPr>
        <w:t xml:space="preserve"> Praça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a Cachoeira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210.000,00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Rev</w:t>
      </w:r>
      <w:r w:rsidR="00564E9D">
        <w:rPr>
          <w:rFonts w:ascii="Arial" w:eastAsiaTheme="majorEastAsia" w:hAnsi="Arial" w:cs="Arial"/>
          <w:kern w:val="24"/>
        </w:rPr>
        <w:t>italização do</w:t>
      </w:r>
      <w:r w:rsidR="00554E58" w:rsidRPr="007068ED">
        <w:rPr>
          <w:rFonts w:ascii="Arial" w:eastAsiaTheme="majorEastAsia" w:hAnsi="Arial" w:cs="Arial"/>
          <w:kern w:val="24"/>
        </w:rPr>
        <w:t xml:space="preserve"> Parque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a Cidade</w:t>
      </w:r>
      <w:r w:rsidR="00564E9D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360.000,00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Reforma Ginásio Municipal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337.500,00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Obras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e Acessibilidade</w:t>
      </w:r>
      <w:r w:rsidR="00564E9D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>R$</w:t>
      </w:r>
      <w:r w:rsidR="00554E58" w:rsidRPr="007068ED">
        <w:rPr>
          <w:rFonts w:ascii="Arial" w:eastAsiaTheme="majorEastAsia" w:hAnsi="Arial" w:cs="Arial"/>
          <w:kern w:val="24"/>
        </w:rPr>
        <w:t>110.000,00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Adeq</w:t>
      </w:r>
      <w:r w:rsidR="00554E58">
        <w:rPr>
          <w:rFonts w:ascii="Arial" w:eastAsiaTheme="majorEastAsia" w:hAnsi="Arial" w:cs="Arial"/>
          <w:kern w:val="24"/>
        </w:rPr>
        <w:t>uação</w:t>
      </w:r>
      <w:r w:rsidR="00554E58" w:rsidRPr="007068ED">
        <w:rPr>
          <w:rFonts w:ascii="Arial" w:eastAsiaTheme="majorEastAsia" w:hAnsi="Arial" w:cs="Arial"/>
          <w:kern w:val="24"/>
        </w:rPr>
        <w:t xml:space="preserve"> Fechamento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m Tanques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e Areia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Quadras Cobertas</w:t>
      </w:r>
      <w:r w:rsidR="00564E9D">
        <w:rPr>
          <w:rFonts w:ascii="Arial" w:eastAsiaTheme="majorEastAsia" w:hAnsi="Arial" w:cs="Arial"/>
          <w:kern w:val="24"/>
        </w:rPr>
        <w:t>:</w:t>
      </w:r>
      <w:r w:rsidR="00CB5D82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60.000,00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Limpeza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e Chafarizes, Lagos, Fontes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Piscinas</w:t>
      </w:r>
      <w:r w:rsidR="00564E9D">
        <w:rPr>
          <w:rFonts w:ascii="Arial" w:eastAsiaTheme="majorEastAsia" w:hAnsi="Arial" w:cs="Arial"/>
          <w:kern w:val="24"/>
        </w:rPr>
        <w:t>:</w:t>
      </w:r>
      <w:r w:rsidR="00CB5D82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>R$</w:t>
      </w:r>
      <w:r w:rsidR="00554E58" w:rsidRPr="007068ED">
        <w:rPr>
          <w:rFonts w:ascii="Arial" w:eastAsiaTheme="majorEastAsia" w:hAnsi="Arial" w:cs="Arial"/>
          <w:kern w:val="24"/>
        </w:rPr>
        <w:t>80.000,00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Manutenção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e Calçadas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Guias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487.500,00</w:t>
      </w:r>
      <w:r w:rsidR="00564E9D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Aq</w:t>
      </w:r>
      <w:r w:rsidR="00D673EC">
        <w:rPr>
          <w:rFonts w:ascii="Arial" w:eastAsiaTheme="majorEastAsia" w:hAnsi="Arial" w:cs="Arial"/>
          <w:kern w:val="24"/>
        </w:rPr>
        <w:t>uisição de</w:t>
      </w:r>
      <w:r w:rsidR="00554E58" w:rsidRPr="007068ED">
        <w:rPr>
          <w:rFonts w:ascii="Arial" w:eastAsiaTheme="majorEastAsia" w:hAnsi="Arial" w:cs="Arial"/>
          <w:kern w:val="24"/>
        </w:rPr>
        <w:t xml:space="preserve"> Lixeiras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e Madeira Plástica</w:t>
      </w:r>
      <w:r w:rsidR="00564E9D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100.000,00</w:t>
      </w:r>
      <w:r w:rsidR="00564E9D">
        <w:rPr>
          <w:rFonts w:ascii="Arial" w:eastAsiaTheme="majorEastAsia" w:hAnsi="Arial" w:cs="Arial"/>
          <w:kern w:val="24"/>
        </w:rPr>
        <w:t xml:space="preserve">. Fabio questionou se alguém teria alguma dúvida, então passou a palavra ao Rodolfo para dar continuidade as obras e projetos previstos para 2024: </w:t>
      </w:r>
      <w:r w:rsidR="00554E58" w:rsidRPr="007068ED">
        <w:rPr>
          <w:rFonts w:ascii="Arial" w:eastAsiaTheme="majorEastAsia" w:hAnsi="Arial" w:cs="Arial"/>
          <w:kern w:val="24"/>
        </w:rPr>
        <w:t xml:space="preserve">Drenagem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a Rua Copo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e Leite</w:t>
      </w:r>
      <w:r w:rsidR="00564E9D">
        <w:rPr>
          <w:rFonts w:ascii="Arial" w:eastAsiaTheme="majorEastAsia" w:hAnsi="Arial" w:cs="Arial"/>
          <w:kern w:val="24"/>
        </w:rPr>
        <w:t>:</w:t>
      </w:r>
      <w:r w:rsidR="00CB5D82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250.000,00</w:t>
      </w:r>
      <w:r w:rsidR="00CB5D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Vestiário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Banheiros Praça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os Crisântemos</w:t>
      </w:r>
      <w:r w:rsidR="00CB5D82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250.000,00</w:t>
      </w:r>
      <w:r w:rsidR="00CB5D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Ampliação </w:t>
      </w:r>
      <w:r w:rsidR="00D673EC">
        <w:rPr>
          <w:rFonts w:ascii="Arial" w:eastAsiaTheme="majorEastAsia" w:hAnsi="Arial" w:cs="Arial"/>
          <w:kern w:val="24"/>
        </w:rPr>
        <w:t xml:space="preserve">do </w:t>
      </w:r>
      <w:r w:rsidR="00554E58" w:rsidRPr="007068ED">
        <w:rPr>
          <w:rFonts w:ascii="Arial" w:eastAsiaTheme="majorEastAsia" w:hAnsi="Arial" w:cs="Arial"/>
          <w:kern w:val="24"/>
        </w:rPr>
        <w:t>PSF Margarida</w:t>
      </w:r>
      <w:r w:rsidR="00CB5D82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 R$ </w:t>
      </w:r>
      <w:r w:rsidR="00554E58" w:rsidRPr="007068ED">
        <w:rPr>
          <w:rFonts w:ascii="Arial" w:eastAsiaTheme="majorEastAsia" w:hAnsi="Arial" w:cs="Arial"/>
          <w:kern w:val="24"/>
        </w:rPr>
        <w:t>375.000,00</w:t>
      </w:r>
      <w:r w:rsidR="00CB5D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Construção</w:t>
      </w:r>
      <w:r w:rsidR="00D673EC">
        <w:rPr>
          <w:rFonts w:ascii="Arial" w:eastAsiaTheme="majorEastAsia" w:hAnsi="Arial" w:cs="Arial"/>
          <w:kern w:val="24"/>
        </w:rPr>
        <w:t xml:space="preserve"> de</w:t>
      </w:r>
      <w:r w:rsidR="00554E58" w:rsidRPr="007068ED">
        <w:rPr>
          <w:rFonts w:ascii="Arial" w:eastAsiaTheme="majorEastAsia" w:hAnsi="Arial" w:cs="Arial"/>
          <w:kern w:val="24"/>
        </w:rPr>
        <w:t xml:space="preserve"> Fachada Típica Rota Imigrantes</w:t>
      </w:r>
      <w:r w:rsidR="00CB5D82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175.000,00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Projeto Areninha</w:t>
      </w:r>
      <w:r w:rsidR="00CB5D82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350.000,00</w:t>
      </w:r>
      <w:r w:rsidR="00CB5D82">
        <w:rPr>
          <w:rFonts w:ascii="Arial" w:eastAsiaTheme="majorEastAsia" w:hAnsi="Arial" w:cs="Arial"/>
          <w:kern w:val="24"/>
        </w:rPr>
        <w:t xml:space="preserve"> (projeto do Departamento de Esportes); </w:t>
      </w:r>
      <w:r w:rsidR="008B1F82">
        <w:rPr>
          <w:rFonts w:ascii="Arial" w:eastAsiaTheme="majorEastAsia" w:hAnsi="Arial" w:cs="Arial"/>
          <w:kern w:val="24"/>
        </w:rPr>
        <w:t xml:space="preserve"> </w:t>
      </w:r>
      <w:r w:rsidR="00554E58" w:rsidRPr="007068ED">
        <w:rPr>
          <w:rFonts w:ascii="Arial" w:eastAsiaTheme="majorEastAsia" w:hAnsi="Arial" w:cs="Arial"/>
          <w:kern w:val="24"/>
        </w:rPr>
        <w:t xml:space="preserve">Revisão Código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 xml:space="preserve">e Obras, Plano Diretor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Demais</w:t>
      </w:r>
      <w:r w:rsidR="00CB5D82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 R$ </w:t>
      </w:r>
      <w:r w:rsidR="00554E58" w:rsidRPr="007068ED">
        <w:rPr>
          <w:rFonts w:ascii="Arial" w:eastAsiaTheme="majorEastAsia" w:hAnsi="Arial" w:cs="Arial"/>
          <w:kern w:val="24"/>
        </w:rPr>
        <w:t>150.000,00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Aq</w:t>
      </w:r>
      <w:r w:rsidR="00D673EC">
        <w:rPr>
          <w:rFonts w:ascii="Arial" w:eastAsiaTheme="majorEastAsia" w:hAnsi="Arial" w:cs="Arial"/>
          <w:kern w:val="24"/>
        </w:rPr>
        <w:t>uisição de</w:t>
      </w:r>
      <w:r w:rsidR="00554E58" w:rsidRPr="007068ED">
        <w:rPr>
          <w:rFonts w:ascii="Arial" w:eastAsiaTheme="majorEastAsia" w:hAnsi="Arial" w:cs="Arial"/>
          <w:kern w:val="24"/>
        </w:rPr>
        <w:t xml:space="preserve"> Van </w:t>
      </w:r>
      <w:r w:rsidR="00D673EC">
        <w:rPr>
          <w:rFonts w:ascii="Arial" w:eastAsiaTheme="majorEastAsia" w:hAnsi="Arial" w:cs="Arial"/>
          <w:kern w:val="24"/>
        </w:rPr>
        <w:t>para</w:t>
      </w:r>
      <w:r w:rsidR="00554E58" w:rsidRPr="007068ED">
        <w:rPr>
          <w:rFonts w:ascii="Arial" w:eastAsiaTheme="majorEastAsia" w:hAnsi="Arial" w:cs="Arial"/>
          <w:kern w:val="24"/>
        </w:rPr>
        <w:t xml:space="preserve"> Esporte (</w:t>
      </w:r>
      <w:r w:rsidR="008B1F82">
        <w:rPr>
          <w:rFonts w:ascii="Arial" w:eastAsiaTheme="majorEastAsia" w:hAnsi="Arial" w:cs="Arial"/>
          <w:kern w:val="24"/>
        </w:rPr>
        <w:t xml:space="preserve">recursos </w:t>
      </w:r>
      <w:r w:rsidR="00554E58" w:rsidRPr="007068ED">
        <w:rPr>
          <w:rFonts w:ascii="Arial" w:eastAsiaTheme="majorEastAsia" w:hAnsi="Arial" w:cs="Arial"/>
          <w:kern w:val="24"/>
        </w:rPr>
        <w:t>Agencamp)</w:t>
      </w:r>
      <w:r w:rsidR="00CB5D82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 </w:t>
      </w:r>
      <w:r w:rsidR="00554E58" w:rsidRPr="007068ED">
        <w:rPr>
          <w:rFonts w:ascii="Arial" w:eastAsiaTheme="majorEastAsia" w:hAnsi="Arial" w:cs="Arial"/>
          <w:kern w:val="24"/>
        </w:rPr>
        <w:t>290.000,00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Casa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a Juventude</w:t>
      </w:r>
      <w:r w:rsidR="00CB5D82">
        <w:rPr>
          <w:rFonts w:ascii="Arial" w:eastAsiaTheme="majorEastAsia" w:hAnsi="Arial" w:cs="Arial"/>
          <w:kern w:val="24"/>
        </w:rPr>
        <w:t>:</w:t>
      </w:r>
      <w:r w:rsidR="009A51B0">
        <w:rPr>
          <w:rFonts w:ascii="Arial" w:eastAsiaTheme="majorEastAsia" w:hAnsi="Arial" w:cs="Arial"/>
          <w:kern w:val="24"/>
        </w:rPr>
        <w:t xml:space="preserve"> R$ </w:t>
      </w:r>
      <w:r w:rsidR="00554E58" w:rsidRPr="007068ED">
        <w:rPr>
          <w:rFonts w:ascii="Arial" w:eastAsiaTheme="majorEastAsia" w:hAnsi="Arial" w:cs="Arial"/>
          <w:kern w:val="24"/>
        </w:rPr>
        <w:t>300.000,00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Ampliação </w:t>
      </w:r>
      <w:r w:rsidR="00D673EC">
        <w:rPr>
          <w:rFonts w:ascii="Arial" w:eastAsiaTheme="majorEastAsia" w:hAnsi="Arial" w:cs="Arial"/>
          <w:kern w:val="24"/>
        </w:rPr>
        <w:t xml:space="preserve">da </w:t>
      </w:r>
      <w:r w:rsidR="00554E58" w:rsidRPr="007068ED">
        <w:rPr>
          <w:rFonts w:ascii="Arial" w:eastAsiaTheme="majorEastAsia" w:hAnsi="Arial" w:cs="Arial"/>
          <w:kern w:val="24"/>
        </w:rPr>
        <w:t>Farmácia Central</w:t>
      </w:r>
      <w:r w:rsidR="00CB5D82">
        <w:rPr>
          <w:rFonts w:ascii="Arial" w:eastAsiaTheme="majorEastAsia" w:hAnsi="Arial" w:cs="Arial"/>
          <w:kern w:val="24"/>
        </w:rPr>
        <w:t>:</w:t>
      </w:r>
      <w:r w:rsidR="009A51B0">
        <w:rPr>
          <w:rFonts w:ascii="Arial" w:eastAsiaTheme="majorEastAsia" w:hAnsi="Arial" w:cs="Arial"/>
          <w:kern w:val="24"/>
        </w:rPr>
        <w:t xml:space="preserve"> R$ </w:t>
      </w:r>
      <w:r w:rsidR="00554E58" w:rsidRPr="007068ED">
        <w:rPr>
          <w:rFonts w:ascii="Arial" w:eastAsiaTheme="majorEastAsia" w:hAnsi="Arial" w:cs="Arial"/>
          <w:kern w:val="24"/>
        </w:rPr>
        <w:t>300.000,00</w:t>
      </w:r>
      <w:r w:rsidR="008B1F82">
        <w:rPr>
          <w:rFonts w:ascii="Arial" w:eastAsiaTheme="majorEastAsia" w:hAnsi="Arial" w:cs="Arial"/>
          <w:kern w:val="24"/>
        </w:rPr>
        <w:t xml:space="preserve">; Projeto </w:t>
      </w:r>
      <w:r w:rsidR="008B1F82" w:rsidRPr="007068ED">
        <w:rPr>
          <w:rFonts w:ascii="Arial" w:eastAsiaTheme="majorEastAsia" w:hAnsi="Arial" w:cs="Arial"/>
          <w:kern w:val="24"/>
        </w:rPr>
        <w:t>Música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Inclusão</w:t>
      </w:r>
      <w:r w:rsidR="008B1F82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150.000,00</w:t>
      </w:r>
      <w:r w:rsidR="008B1F82">
        <w:rPr>
          <w:rFonts w:ascii="Arial" w:eastAsiaTheme="majorEastAsia" w:hAnsi="Arial" w:cs="Arial"/>
          <w:kern w:val="24"/>
        </w:rPr>
        <w:t xml:space="preserve"> (projeto do Departamento de Promoção Social); </w:t>
      </w:r>
      <w:r w:rsidR="00554E58" w:rsidRPr="007068ED">
        <w:rPr>
          <w:rFonts w:ascii="Arial" w:eastAsiaTheme="majorEastAsia" w:hAnsi="Arial" w:cs="Arial"/>
          <w:kern w:val="24"/>
        </w:rPr>
        <w:t>Manut</w:t>
      </w:r>
      <w:r w:rsidR="00D673EC">
        <w:rPr>
          <w:rFonts w:ascii="Arial" w:eastAsiaTheme="majorEastAsia" w:hAnsi="Arial" w:cs="Arial"/>
          <w:kern w:val="24"/>
        </w:rPr>
        <w:t>enção do</w:t>
      </w:r>
      <w:r w:rsidR="00554E58" w:rsidRPr="007068ED">
        <w:rPr>
          <w:rFonts w:ascii="Arial" w:eastAsiaTheme="majorEastAsia" w:hAnsi="Arial" w:cs="Arial"/>
          <w:kern w:val="24"/>
        </w:rPr>
        <w:t xml:space="preserve"> Videomonitoramento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Aq</w:t>
      </w:r>
      <w:r w:rsidR="00D673EC">
        <w:rPr>
          <w:rFonts w:ascii="Arial" w:eastAsiaTheme="majorEastAsia" w:hAnsi="Arial" w:cs="Arial"/>
          <w:kern w:val="24"/>
        </w:rPr>
        <w:t>uisição de</w:t>
      </w:r>
      <w:r w:rsidR="00554E58" w:rsidRPr="007068ED">
        <w:rPr>
          <w:rFonts w:ascii="Arial" w:eastAsiaTheme="majorEastAsia" w:hAnsi="Arial" w:cs="Arial"/>
          <w:kern w:val="24"/>
        </w:rPr>
        <w:t xml:space="preserve"> Câmeras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Iluminadores  </w:t>
      </w:r>
      <w:r w:rsidR="00D673EC">
        <w:rPr>
          <w:rFonts w:ascii="Arial" w:eastAsiaTheme="majorEastAsia" w:hAnsi="Arial" w:cs="Arial"/>
          <w:kern w:val="24"/>
        </w:rPr>
        <w:t>para</w:t>
      </w:r>
      <w:r w:rsidR="00554E58" w:rsidRPr="007068ED">
        <w:rPr>
          <w:rFonts w:ascii="Arial" w:eastAsiaTheme="majorEastAsia" w:hAnsi="Arial" w:cs="Arial"/>
          <w:kern w:val="24"/>
        </w:rPr>
        <w:t xml:space="preserve"> Monitoramento “OCR”</w:t>
      </w:r>
      <w:r w:rsidR="008B1F82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264.000,00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Praça Van Den Broek</w:t>
      </w:r>
      <w:r w:rsidR="008B1F82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 </w:t>
      </w:r>
      <w:r w:rsidR="00554E58" w:rsidRPr="007068ED">
        <w:rPr>
          <w:rFonts w:ascii="Arial" w:eastAsiaTheme="majorEastAsia" w:hAnsi="Arial" w:cs="Arial"/>
          <w:kern w:val="24"/>
        </w:rPr>
        <w:t>172.500,00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</w:t>
      </w:r>
      <w:r w:rsidR="00D673EC">
        <w:rPr>
          <w:rFonts w:ascii="Arial" w:eastAsiaTheme="majorEastAsia" w:hAnsi="Arial" w:cs="Arial"/>
          <w:kern w:val="24"/>
        </w:rPr>
        <w:t>arque</w:t>
      </w:r>
      <w:r w:rsidR="00554E58" w:rsidRPr="007068ED">
        <w:rPr>
          <w:rFonts w:ascii="Arial" w:eastAsiaTheme="majorEastAsia" w:hAnsi="Arial" w:cs="Arial"/>
          <w:kern w:val="24"/>
        </w:rPr>
        <w:t xml:space="preserve"> Cidade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as Crianças Etapa</w:t>
      </w:r>
      <w:r w:rsidR="008B1F82">
        <w:rPr>
          <w:rFonts w:ascii="Arial" w:eastAsiaTheme="majorEastAsia" w:hAnsi="Arial" w:cs="Arial"/>
          <w:kern w:val="24"/>
        </w:rPr>
        <w:t xml:space="preserve"> 4: </w:t>
      </w:r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 R$</w:t>
      </w:r>
      <w:r w:rsidR="008B1F82">
        <w:rPr>
          <w:rFonts w:ascii="Arial" w:eastAsiaTheme="majorEastAsia" w:hAnsi="Arial" w:cs="Arial"/>
          <w:kern w:val="24"/>
        </w:rPr>
        <w:t xml:space="preserve"> </w:t>
      </w:r>
      <w:r w:rsidR="00554E58" w:rsidRPr="007068ED">
        <w:rPr>
          <w:rFonts w:ascii="Arial" w:eastAsiaTheme="majorEastAsia" w:hAnsi="Arial" w:cs="Arial"/>
          <w:kern w:val="24"/>
        </w:rPr>
        <w:t>183.965,00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Constr</w:t>
      </w:r>
      <w:r w:rsidR="00D673EC">
        <w:rPr>
          <w:rFonts w:ascii="Arial" w:eastAsiaTheme="majorEastAsia" w:hAnsi="Arial" w:cs="Arial"/>
          <w:kern w:val="24"/>
        </w:rPr>
        <w:t>ução da</w:t>
      </w:r>
      <w:r w:rsidR="00554E58" w:rsidRPr="007068ED">
        <w:rPr>
          <w:rFonts w:ascii="Arial" w:eastAsiaTheme="majorEastAsia" w:hAnsi="Arial" w:cs="Arial"/>
          <w:kern w:val="24"/>
        </w:rPr>
        <w:t xml:space="preserve"> Nova UBS (Florabella)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554E58" w:rsidRPr="007068ED">
        <w:rPr>
          <w:rFonts w:ascii="Arial" w:eastAsiaTheme="majorEastAsia" w:hAnsi="Arial" w:cs="Arial"/>
          <w:kern w:val="24"/>
        </w:rPr>
        <w:t>260.000,00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Ampliação Salão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a Terceira Idade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260.000,00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Reforma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o Velório Municipal</w:t>
      </w:r>
      <w:r w:rsidR="008B1F82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 R$ </w:t>
      </w:r>
      <w:r w:rsidR="00554E58" w:rsidRPr="007068ED">
        <w:rPr>
          <w:rFonts w:ascii="Arial" w:eastAsiaTheme="majorEastAsia" w:hAnsi="Arial" w:cs="Arial"/>
          <w:kern w:val="24"/>
        </w:rPr>
        <w:t>110.000,00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Espaço Oficina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e Oportunidades</w:t>
      </w:r>
      <w:r w:rsidR="008B1F82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260.000,00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Impl</w:t>
      </w:r>
      <w:r w:rsidR="00554E58">
        <w:rPr>
          <w:rFonts w:ascii="Arial" w:eastAsiaTheme="majorEastAsia" w:hAnsi="Arial" w:cs="Arial"/>
          <w:kern w:val="24"/>
        </w:rPr>
        <w:t>antação de</w:t>
      </w:r>
      <w:r w:rsidR="00554E58" w:rsidRPr="007068ED">
        <w:rPr>
          <w:rFonts w:ascii="Arial" w:eastAsiaTheme="majorEastAsia" w:hAnsi="Arial" w:cs="Arial"/>
          <w:kern w:val="24"/>
        </w:rPr>
        <w:t xml:space="preserve"> Banheiros </w:t>
      </w:r>
      <w:proofErr w:type="spellStart"/>
      <w:r w:rsidR="00554E58" w:rsidRPr="007068ED">
        <w:rPr>
          <w:rFonts w:ascii="Arial" w:eastAsiaTheme="majorEastAsia" w:hAnsi="Arial" w:cs="Arial"/>
          <w:kern w:val="24"/>
        </w:rPr>
        <w:t>Públicos</w:t>
      </w:r>
      <w:r w:rsidR="008B1F82">
        <w:rPr>
          <w:rFonts w:ascii="Arial" w:eastAsiaTheme="majorEastAsia" w:hAnsi="Arial" w:cs="Arial"/>
          <w:kern w:val="24"/>
        </w:rPr>
        <w:t>:</w:t>
      </w:r>
      <w:r w:rsidR="009A51B0">
        <w:rPr>
          <w:rFonts w:ascii="Arial" w:eastAsiaTheme="majorEastAsia" w:hAnsi="Arial" w:cs="Arial"/>
          <w:kern w:val="24"/>
        </w:rPr>
        <w:t>R</w:t>
      </w:r>
      <w:proofErr w:type="spellEnd"/>
      <w:r w:rsidR="009A51B0">
        <w:rPr>
          <w:rFonts w:ascii="Arial" w:eastAsiaTheme="majorEastAsia" w:hAnsi="Arial" w:cs="Arial"/>
          <w:kern w:val="24"/>
        </w:rPr>
        <w:t xml:space="preserve">$ </w:t>
      </w:r>
      <w:r w:rsidR="00554E58" w:rsidRPr="007068ED">
        <w:rPr>
          <w:rFonts w:ascii="Arial" w:eastAsiaTheme="majorEastAsia" w:hAnsi="Arial" w:cs="Arial"/>
          <w:kern w:val="24"/>
        </w:rPr>
        <w:t>185.000,00</w:t>
      </w:r>
      <w:r w:rsidR="008B1F82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Pintura </w:t>
      </w:r>
      <w:r w:rsidR="008B1F82">
        <w:rPr>
          <w:rFonts w:ascii="Arial" w:eastAsiaTheme="majorEastAsia" w:hAnsi="Arial" w:cs="Arial"/>
          <w:kern w:val="24"/>
        </w:rPr>
        <w:t xml:space="preserve">na </w:t>
      </w:r>
      <w:r w:rsidR="00554E58" w:rsidRPr="007068ED">
        <w:rPr>
          <w:rFonts w:ascii="Arial" w:eastAsiaTheme="majorEastAsia" w:hAnsi="Arial" w:cs="Arial"/>
          <w:kern w:val="24"/>
        </w:rPr>
        <w:t>Prefeitura Municipal</w:t>
      </w:r>
      <w:r w:rsidR="008B1F82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310.000,00</w:t>
      </w:r>
      <w:r w:rsidR="008B1F82">
        <w:rPr>
          <w:rFonts w:ascii="Arial" w:eastAsiaTheme="majorEastAsia" w:hAnsi="Arial" w:cs="Arial"/>
          <w:kern w:val="24"/>
        </w:rPr>
        <w:t xml:space="preserve">. Nesse momento foi questionado se alguém teria alguma dúvida, não havendo manifestação, </w:t>
      </w:r>
      <w:r w:rsidR="00227E35">
        <w:rPr>
          <w:rFonts w:ascii="Arial" w:eastAsiaTheme="majorEastAsia" w:hAnsi="Arial" w:cs="Arial"/>
          <w:kern w:val="24"/>
        </w:rPr>
        <w:t>Fabio</w:t>
      </w:r>
      <w:r w:rsidR="008B1F82">
        <w:rPr>
          <w:rFonts w:ascii="Arial" w:eastAsiaTheme="majorEastAsia" w:hAnsi="Arial" w:cs="Arial"/>
          <w:kern w:val="24"/>
        </w:rPr>
        <w:t xml:space="preserve"> continuou a explanação: </w:t>
      </w:r>
      <w:r w:rsidR="00554E58" w:rsidRPr="007068ED">
        <w:rPr>
          <w:rFonts w:ascii="Arial" w:eastAsiaTheme="majorEastAsia" w:hAnsi="Arial" w:cs="Arial"/>
          <w:kern w:val="24"/>
        </w:rPr>
        <w:t>Aq</w:t>
      </w:r>
      <w:r w:rsidR="00D673EC">
        <w:rPr>
          <w:rFonts w:ascii="Arial" w:eastAsiaTheme="majorEastAsia" w:hAnsi="Arial" w:cs="Arial"/>
          <w:kern w:val="24"/>
        </w:rPr>
        <w:t>uisição de</w:t>
      </w:r>
      <w:r w:rsidR="00554E58" w:rsidRPr="007068ED">
        <w:rPr>
          <w:rFonts w:ascii="Arial" w:eastAsiaTheme="majorEastAsia" w:hAnsi="Arial" w:cs="Arial"/>
          <w:kern w:val="24"/>
        </w:rPr>
        <w:t xml:space="preserve"> Luminárias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 xml:space="preserve"> Lâmpadas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e Led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537.500,00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Manut</w:t>
      </w:r>
      <w:r w:rsidR="00D673EC">
        <w:rPr>
          <w:rFonts w:ascii="Arial" w:eastAsiaTheme="majorEastAsia" w:hAnsi="Arial" w:cs="Arial"/>
          <w:kern w:val="24"/>
        </w:rPr>
        <w:t>enção do</w:t>
      </w:r>
      <w:r w:rsidR="00554E58" w:rsidRPr="007068ED">
        <w:rPr>
          <w:rFonts w:ascii="Arial" w:eastAsiaTheme="majorEastAsia" w:hAnsi="Arial" w:cs="Arial"/>
          <w:kern w:val="24"/>
        </w:rPr>
        <w:t xml:space="preserve"> Sistema Pluvial </w:t>
      </w:r>
      <w:r w:rsidR="00D673EC">
        <w:rPr>
          <w:rFonts w:ascii="Arial" w:eastAsiaTheme="majorEastAsia" w:hAnsi="Arial" w:cs="Arial"/>
          <w:kern w:val="24"/>
        </w:rPr>
        <w:t>e</w:t>
      </w:r>
      <w:r w:rsidR="00554E58" w:rsidRPr="007068ED">
        <w:rPr>
          <w:rFonts w:ascii="Arial" w:eastAsiaTheme="majorEastAsia" w:hAnsi="Arial" w:cs="Arial"/>
          <w:kern w:val="24"/>
        </w:rPr>
        <w:t>m Pr</w:t>
      </w:r>
      <w:r w:rsidR="00D673EC">
        <w:rPr>
          <w:rFonts w:ascii="Arial" w:eastAsiaTheme="majorEastAsia" w:hAnsi="Arial" w:cs="Arial"/>
          <w:kern w:val="24"/>
        </w:rPr>
        <w:t>éd</w:t>
      </w:r>
      <w:r w:rsidR="00554E58" w:rsidRPr="007068ED">
        <w:rPr>
          <w:rFonts w:ascii="Arial" w:eastAsiaTheme="majorEastAsia" w:hAnsi="Arial" w:cs="Arial"/>
          <w:kern w:val="24"/>
        </w:rPr>
        <w:t>ios Públicos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>R$</w:t>
      </w:r>
      <w:r w:rsidR="00554E58" w:rsidRPr="007068ED">
        <w:rPr>
          <w:rFonts w:ascii="Arial" w:eastAsiaTheme="majorEastAsia" w:hAnsi="Arial" w:cs="Arial"/>
          <w:kern w:val="24"/>
        </w:rPr>
        <w:t>165.000,</w:t>
      </w:r>
      <w:proofErr w:type="gramStart"/>
      <w:r w:rsidR="00554E58" w:rsidRPr="007068ED">
        <w:rPr>
          <w:rFonts w:ascii="Arial" w:eastAsiaTheme="majorEastAsia" w:hAnsi="Arial" w:cs="Arial"/>
          <w:kern w:val="24"/>
        </w:rPr>
        <w:t>00</w:t>
      </w:r>
      <w:r w:rsidR="00227E35">
        <w:rPr>
          <w:rFonts w:ascii="Arial" w:eastAsiaTheme="majorEastAsia" w:hAnsi="Arial" w:cs="Arial"/>
          <w:kern w:val="24"/>
        </w:rPr>
        <w:t>,</w:t>
      </w:r>
      <w:r w:rsidR="00554E58" w:rsidRPr="007068ED">
        <w:rPr>
          <w:rFonts w:ascii="Arial" w:eastAsiaTheme="majorEastAsia" w:hAnsi="Arial" w:cs="Arial"/>
          <w:kern w:val="24"/>
        </w:rPr>
        <w:t>Melhorias</w:t>
      </w:r>
      <w:proofErr w:type="gramEnd"/>
      <w:r w:rsidR="00554E58" w:rsidRPr="007068ED">
        <w:rPr>
          <w:rFonts w:ascii="Arial" w:eastAsiaTheme="majorEastAsia" w:hAnsi="Arial" w:cs="Arial"/>
          <w:kern w:val="24"/>
        </w:rPr>
        <w:t xml:space="preserve"> </w:t>
      </w:r>
      <w:r w:rsidR="00D673EC">
        <w:rPr>
          <w:rFonts w:ascii="Arial" w:eastAsiaTheme="majorEastAsia" w:hAnsi="Arial" w:cs="Arial"/>
          <w:kern w:val="24"/>
        </w:rPr>
        <w:t>n</w:t>
      </w:r>
      <w:r w:rsidR="00554E58" w:rsidRPr="007068ED">
        <w:rPr>
          <w:rFonts w:ascii="Arial" w:eastAsiaTheme="majorEastAsia" w:hAnsi="Arial" w:cs="Arial"/>
          <w:kern w:val="24"/>
        </w:rPr>
        <w:t xml:space="preserve">as Unidades </w:t>
      </w:r>
      <w:r w:rsidR="00D673EC">
        <w:rPr>
          <w:rFonts w:ascii="Arial" w:eastAsiaTheme="majorEastAsia" w:hAnsi="Arial" w:cs="Arial"/>
          <w:kern w:val="24"/>
        </w:rPr>
        <w:t>d</w:t>
      </w:r>
      <w:r w:rsidR="00554E58" w:rsidRPr="007068ED">
        <w:rPr>
          <w:rFonts w:ascii="Arial" w:eastAsiaTheme="majorEastAsia" w:hAnsi="Arial" w:cs="Arial"/>
          <w:kern w:val="24"/>
        </w:rPr>
        <w:t>e Saúde</w:t>
      </w:r>
      <w:r w:rsidR="008B1F82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250.000,00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 xml:space="preserve">Melhorias </w:t>
      </w:r>
      <w:r w:rsidR="00D673EC">
        <w:rPr>
          <w:rFonts w:ascii="Arial" w:eastAsiaTheme="majorEastAsia" w:hAnsi="Arial" w:cs="Arial"/>
          <w:kern w:val="24"/>
        </w:rPr>
        <w:t>n</w:t>
      </w:r>
      <w:r w:rsidR="00554E58" w:rsidRPr="007068ED">
        <w:rPr>
          <w:rFonts w:ascii="Arial" w:eastAsiaTheme="majorEastAsia" w:hAnsi="Arial" w:cs="Arial"/>
          <w:kern w:val="24"/>
        </w:rPr>
        <w:t>as Unidades Escolares</w:t>
      </w:r>
      <w:r w:rsidR="008B1F82">
        <w:rPr>
          <w:rFonts w:ascii="Arial" w:eastAsiaTheme="majorEastAsia" w:hAnsi="Arial" w:cs="Arial"/>
          <w:kern w:val="24"/>
        </w:rPr>
        <w:t>:</w:t>
      </w:r>
      <w:r w:rsidR="00554E58"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525.000,00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Reforma Escola Primaveras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250.000,00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="00554E58" w:rsidRPr="007068ED">
        <w:rPr>
          <w:rFonts w:ascii="Arial" w:eastAsiaTheme="majorEastAsia" w:hAnsi="Arial" w:cs="Arial"/>
          <w:kern w:val="24"/>
        </w:rPr>
        <w:t>Pav</w:t>
      </w:r>
      <w:r w:rsidR="00554E58">
        <w:rPr>
          <w:rFonts w:ascii="Arial" w:eastAsiaTheme="majorEastAsia" w:hAnsi="Arial" w:cs="Arial"/>
          <w:kern w:val="24"/>
        </w:rPr>
        <w:t xml:space="preserve">imentação </w:t>
      </w:r>
      <w:r w:rsidR="00554E58" w:rsidRPr="007068ED">
        <w:rPr>
          <w:rFonts w:ascii="Arial" w:eastAsiaTheme="majorEastAsia" w:hAnsi="Arial" w:cs="Arial"/>
          <w:kern w:val="24"/>
        </w:rPr>
        <w:t>Asfáltica Bairro Camanducaia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="00554E58" w:rsidRPr="007068ED">
        <w:rPr>
          <w:rFonts w:ascii="Arial" w:eastAsiaTheme="majorEastAsia" w:hAnsi="Arial" w:cs="Arial"/>
          <w:kern w:val="24"/>
        </w:rPr>
        <w:t>365.000,00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</w:p>
    <w:p w14:paraId="31FD477C" w14:textId="77777777" w:rsidR="00B21AA7" w:rsidRDefault="00B21AA7" w:rsidP="00142666">
      <w:pPr>
        <w:pStyle w:val="PargrafodaLista"/>
        <w:ind w:left="0"/>
        <w:jc w:val="both"/>
        <w:rPr>
          <w:rFonts w:ascii="Arial" w:eastAsiaTheme="majorEastAsia" w:hAnsi="Arial" w:cs="Arial"/>
          <w:kern w:val="24"/>
        </w:rPr>
      </w:pPr>
    </w:p>
    <w:p w14:paraId="52FF7020" w14:textId="77777777" w:rsidR="00B21AA7" w:rsidRDefault="00B21AA7" w:rsidP="00142666">
      <w:pPr>
        <w:pStyle w:val="PargrafodaLista"/>
        <w:ind w:left="0"/>
        <w:jc w:val="both"/>
        <w:rPr>
          <w:rFonts w:ascii="Arial" w:eastAsiaTheme="majorEastAsia" w:hAnsi="Arial" w:cs="Arial"/>
          <w:kern w:val="24"/>
        </w:rPr>
      </w:pPr>
    </w:p>
    <w:p w14:paraId="5D9B1B0B" w14:textId="77777777" w:rsidR="00B21AA7" w:rsidRDefault="00B21AA7" w:rsidP="00142666">
      <w:pPr>
        <w:pStyle w:val="PargrafodaLista"/>
        <w:ind w:left="0"/>
        <w:jc w:val="both"/>
        <w:rPr>
          <w:rFonts w:ascii="Arial" w:eastAsiaTheme="majorEastAsia" w:hAnsi="Arial" w:cs="Arial"/>
          <w:kern w:val="24"/>
        </w:rPr>
      </w:pPr>
    </w:p>
    <w:p w14:paraId="51DD67C9" w14:textId="1D6D733E" w:rsidR="00CF4DA7" w:rsidRPr="007068ED" w:rsidRDefault="00554E58" w:rsidP="00B21AA7">
      <w:pPr>
        <w:pStyle w:val="PargrafodaLista"/>
        <w:ind w:left="0"/>
        <w:jc w:val="both"/>
        <w:rPr>
          <w:rFonts w:ascii="Arial" w:hAnsi="Arial" w:cs="Arial"/>
        </w:rPr>
      </w:pPr>
      <w:r w:rsidRPr="007068ED">
        <w:rPr>
          <w:rFonts w:ascii="Arial" w:eastAsiaTheme="majorEastAsia" w:hAnsi="Arial" w:cs="Arial"/>
          <w:kern w:val="24"/>
        </w:rPr>
        <w:t xml:space="preserve">Reforma </w:t>
      </w:r>
      <w:r w:rsidR="00227E35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>o Portal Turístico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250.000,00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Revitalização </w:t>
      </w:r>
      <w:r w:rsidR="00227E35">
        <w:rPr>
          <w:rFonts w:ascii="Arial" w:eastAsiaTheme="majorEastAsia" w:hAnsi="Arial" w:cs="Arial"/>
          <w:kern w:val="24"/>
        </w:rPr>
        <w:t xml:space="preserve">da </w:t>
      </w:r>
      <w:r w:rsidRPr="007068ED">
        <w:rPr>
          <w:rFonts w:ascii="Arial" w:eastAsiaTheme="majorEastAsia" w:hAnsi="Arial" w:cs="Arial"/>
          <w:kern w:val="24"/>
        </w:rPr>
        <w:t xml:space="preserve">Praça </w:t>
      </w:r>
      <w:r w:rsidR="00227E35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>os Pássaros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300.000,00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Reforma Campo </w:t>
      </w:r>
      <w:r w:rsidR="00227E35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 xml:space="preserve">o </w:t>
      </w:r>
      <w:r w:rsidR="00227E35">
        <w:rPr>
          <w:rFonts w:ascii="Arial" w:eastAsiaTheme="majorEastAsia" w:hAnsi="Arial" w:cs="Arial"/>
          <w:kern w:val="24"/>
        </w:rPr>
        <w:t xml:space="preserve">Bairro </w:t>
      </w:r>
      <w:r w:rsidRPr="007068ED">
        <w:rPr>
          <w:rFonts w:ascii="Arial" w:eastAsiaTheme="majorEastAsia" w:hAnsi="Arial" w:cs="Arial"/>
          <w:kern w:val="24"/>
        </w:rPr>
        <w:t>Imigrantes</w:t>
      </w:r>
      <w:r w:rsidR="008B1F82">
        <w:rPr>
          <w:rFonts w:ascii="Arial" w:eastAsiaTheme="majorEastAsia" w:hAnsi="Arial" w:cs="Arial"/>
          <w:kern w:val="24"/>
        </w:rPr>
        <w:t>:</w:t>
      </w:r>
      <w:r w:rsidRPr="007068ED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150.000,00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Troca </w:t>
      </w:r>
      <w:r w:rsidR="00227E35">
        <w:rPr>
          <w:rFonts w:ascii="Arial" w:eastAsiaTheme="majorEastAsia" w:hAnsi="Arial" w:cs="Arial"/>
          <w:kern w:val="24"/>
        </w:rPr>
        <w:t xml:space="preserve">dos </w:t>
      </w:r>
      <w:r w:rsidRPr="007068ED">
        <w:rPr>
          <w:rFonts w:ascii="Arial" w:eastAsiaTheme="majorEastAsia" w:hAnsi="Arial" w:cs="Arial"/>
          <w:kern w:val="24"/>
        </w:rPr>
        <w:t>Refletor</w:t>
      </w:r>
      <w:r w:rsidR="00227E35">
        <w:rPr>
          <w:rFonts w:ascii="Arial" w:eastAsiaTheme="majorEastAsia" w:hAnsi="Arial" w:cs="Arial"/>
          <w:kern w:val="24"/>
        </w:rPr>
        <w:t>es</w:t>
      </w:r>
      <w:r w:rsidRPr="007068ED">
        <w:rPr>
          <w:rFonts w:ascii="Arial" w:eastAsiaTheme="majorEastAsia" w:hAnsi="Arial" w:cs="Arial"/>
          <w:kern w:val="24"/>
        </w:rPr>
        <w:t xml:space="preserve"> </w:t>
      </w:r>
      <w:r w:rsidR="00227E35">
        <w:rPr>
          <w:rFonts w:ascii="Arial" w:eastAsiaTheme="majorEastAsia" w:hAnsi="Arial" w:cs="Arial"/>
          <w:kern w:val="24"/>
        </w:rPr>
        <w:t>p</w:t>
      </w:r>
      <w:r w:rsidRPr="007068ED">
        <w:rPr>
          <w:rFonts w:ascii="Arial" w:eastAsiaTheme="majorEastAsia" w:hAnsi="Arial" w:cs="Arial"/>
          <w:kern w:val="24"/>
        </w:rPr>
        <w:t xml:space="preserve">or Led </w:t>
      </w:r>
      <w:r w:rsidR="00227E35">
        <w:rPr>
          <w:rFonts w:ascii="Arial" w:eastAsiaTheme="majorEastAsia" w:hAnsi="Arial" w:cs="Arial"/>
          <w:kern w:val="24"/>
        </w:rPr>
        <w:t>n</w:t>
      </w:r>
      <w:r w:rsidRPr="007068ED">
        <w:rPr>
          <w:rFonts w:ascii="Arial" w:eastAsiaTheme="majorEastAsia" w:hAnsi="Arial" w:cs="Arial"/>
          <w:kern w:val="24"/>
        </w:rPr>
        <w:t xml:space="preserve">o </w:t>
      </w:r>
      <w:r w:rsidR="00227E35">
        <w:rPr>
          <w:rFonts w:ascii="Arial" w:eastAsiaTheme="majorEastAsia" w:hAnsi="Arial" w:cs="Arial"/>
          <w:kern w:val="24"/>
        </w:rPr>
        <w:t xml:space="preserve">Estádio </w:t>
      </w:r>
      <w:r w:rsidRPr="007068ED">
        <w:rPr>
          <w:rFonts w:ascii="Arial" w:eastAsiaTheme="majorEastAsia" w:hAnsi="Arial" w:cs="Arial"/>
          <w:kern w:val="24"/>
        </w:rPr>
        <w:t>Zeno Capato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165.000,00</w:t>
      </w:r>
      <w:r w:rsidR="00227E35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Regularização </w:t>
      </w:r>
      <w:r w:rsidR="00227E35">
        <w:rPr>
          <w:rFonts w:ascii="Arial" w:eastAsiaTheme="majorEastAsia" w:hAnsi="Arial" w:cs="Arial"/>
          <w:kern w:val="24"/>
        </w:rPr>
        <w:t xml:space="preserve">de </w:t>
      </w:r>
      <w:r w:rsidRPr="007068ED">
        <w:rPr>
          <w:rFonts w:ascii="Arial" w:eastAsiaTheme="majorEastAsia" w:hAnsi="Arial" w:cs="Arial"/>
          <w:kern w:val="24"/>
        </w:rPr>
        <w:t>7 Núcleos Habitacionais</w:t>
      </w:r>
      <w:r w:rsidR="008B1F82">
        <w:rPr>
          <w:rFonts w:ascii="Arial" w:eastAsiaTheme="majorEastAsia" w:hAnsi="Arial" w:cs="Arial"/>
          <w:kern w:val="24"/>
        </w:rPr>
        <w:t>:</w:t>
      </w:r>
      <w:r w:rsidR="00227E35">
        <w:rPr>
          <w:rFonts w:ascii="Arial" w:eastAsiaTheme="majorEastAsia" w:hAnsi="Arial" w:cs="Arial"/>
          <w:kern w:val="24"/>
        </w:rPr>
        <w:t xml:space="preserve"> s</w:t>
      </w:r>
      <w:r w:rsidRPr="007068ED">
        <w:rPr>
          <w:rFonts w:ascii="Arial" w:eastAsiaTheme="majorEastAsia" w:hAnsi="Arial" w:cs="Arial"/>
          <w:kern w:val="24"/>
        </w:rPr>
        <w:t>em Custo</w:t>
      </w:r>
      <w:r w:rsidR="00227E35">
        <w:rPr>
          <w:rFonts w:ascii="Arial" w:eastAsiaTheme="majorEastAsia" w:hAnsi="Arial" w:cs="Arial"/>
          <w:kern w:val="24"/>
        </w:rPr>
        <w:t xml:space="preserve">. Mais uma vez, Fabio questionou aos presentes se tem dúvidas e </w:t>
      </w:r>
      <w:r w:rsidR="002E4443">
        <w:rPr>
          <w:rFonts w:ascii="Arial" w:eastAsiaTheme="majorEastAsia" w:hAnsi="Arial" w:cs="Arial"/>
          <w:kern w:val="24"/>
        </w:rPr>
        <w:t xml:space="preserve">não havendo continuou: </w:t>
      </w:r>
      <w:r w:rsidRPr="007068ED">
        <w:rPr>
          <w:rFonts w:ascii="Arial" w:eastAsiaTheme="majorEastAsia" w:hAnsi="Arial" w:cs="Arial"/>
          <w:kern w:val="24"/>
        </w:rPr>
        <w:t>Aquisição 2 Ambulâncias</w:t>
      </w:r>
      <w:r w:rsidR="002E444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350.000,00</w:t>
      </w:r>
      <w:r w:rsidR="002E444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Aquisição </w:t>
      </w:r>
      <w:r w:rsidR="002E4443">
        <w:rPr>
          <w:rFonts w:ascii="Arial" w:eastAsiaTheme="majorEastAsia" w:hAnsi="Arial" w:cs="Arial"/>
          <w:kern w:val="24"/>
        </w:rPr>
        <w:t xml:space="preserve">de </w:t>
      </w:r>
      <w:r w:rsidRPr="007068ED">
        <w:rPr>
          <w:rFonts w:ascii="Arial" w:eastAsiaTheme="majorEastAsia" w:hAnsi="Arial" w:cs="Arial"/>
          <w:kern w:val="24"/>
        </w:rPr>
        <w:t xml:space="preserve">Veículos </w:t>
      </w:r>
      <w:r w:rsidR="002E4443">
        <w:rPr>
          <w:rFonts w:ascii="Arial" w:eastAsiaTheme="majorEastAsia" w:hAnsi="Arial" w:cs="Arial"/>
          <w:kern w:val="24"/>
        </w:rPr>
        <w:t>para</w:t>
      </w:r>
      <w:r w:rsidRPr="007068ED">
        <w:rPr>
          <w:rFonts w:ascii="Arial" w:eastAsiaTheme="majorEastAsia" w:hAnsi="Arial" w:cs="Arial"/>
          <w:kern w:val="24"/>
        </w:rPr>
        <w:t xml:space="preserve"> Saúde</w:t>
      </w:r>
      <w:r w:rsidR="002E444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>R$</w:t>
      </w:r>
      <w:r w:rsidR="002E4443">
        <w:rPr>
          <w:rFonts w:ascii="Arial" w:eastAsiaTheme="majorEastAsia" w:hAnsi="Arial" w:cs="Arial"/>
          <w:kern w:val="24"/>
        </w:rPr>
        <w:t>1</w:t>
      </w:r>
      <w:r w:rsidRPr="007068ED">
        <w:rPr>
          <w:rFonts w:ascii="Arial" w:eastAsiaTheme="majorEastAsia" w:hAnsi="Arial" w:cs="Arial"/>
          <w:kern w:val="24"/>
        </w:rPr>
        <w:t>50.000,00</w:t>
      </w:r>
      <w:r w:rsidR="002E4443">
        <w:rPr>
          <w:rFonts w:ascii="Arial" w:eastAsiaTheme="majorEastAsia" w:hAnsi="Arial" w:cs="Arial"/>
          <w:kern w:val="24"/>
        </w:rPr>
        <w:t>;</w:t>
      </w:r>
      <w:r w:rsidRPr="007068ED">
        <w:rPr>
          <w:rFonts w:ascii="Arial" w:eastAsiaTheme="majorEastAsia" w:hAnsi="Arial" w:cs="Arial"/>
          <w:kern w:val="24"/>
        </w:rPr>
        <w:t xml:space="preserve">Aquisição </w:t>
      </w:r>
      <w:r w:rsidR="002E4443">
        <w:rPr>
          <w:rFonts w:ascii="Arial" w:eastAsiaTheme="majorEastAsia" w:hAnsi="Arial" w:cs="Arial"/>
          <w:kern w:val="24"/>
        </w:rPr>
        <w:t xml:space="preserve">de </w:t>
      </w:r>
      <w:r w:rsidRPr="007068ED">
        <w:rPr>
          <w:rFonts w:ascii="Arial" w:eastAsiaTheme="majorEastAsia" w:hAnsi="Arial" w:cs="Arial"/>
          <w:kern w:val="24"/>
        </w:rPr>
        <w:t xml:space="preserve">Tecnologia </w:t>
      </w:r>
      <w:r w:rsidR="002E4443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>e Gestão Educacional</w:t>
      </w:r>
      <w:r w:rsidR="002E444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250.000,00</w:t>
      </w:r>
      <w:r w:rsidR="002E444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Salas Multimídias </w:t>
      </w:r>
      <w:r w:rsidR="002E4443">
        <w:rPr>
          <w:rFonts w:ascii="Arial" w:eastAsiaTheme="majorEastAsia" w:hAnsi="Arial" w:cs="Arial"/>
          <w:kern w:val="24"/>
        </w:rPr>
        <w:t>n</w:t>
      </w:r>
      <w:r w:rsidRPr="007068ED">
        <w:rPr>
          <w:rFonts w:ascii="Arial" w:eastAsiaTheme="majorEastAsia" w:hAnsi="Arial" w:cs="Arial"/>
          <w:kern w:val="24"/>
        </w:rPr>
        <w:t>as Escolas</w:t>
      </w:r>
      <w:r w:rsidR="002E444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250.000,00</w:t>
      </w:r>
      <w:r w:rsidR="002E444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Segurança </w:t>
      </w:r>
      <w:r w:rsidR="002E4443">
        <w:rPr>
          <w:rFonts w:ascii="Arial" w:eastAsiaTheme="majorEastAsia" w:hAnsi="Arial" w:cs="Arial"/>
          <w:kern w:val="24"/>
        </w:rPr>
        <w:t xml:space="preserve">e </w:t>
      </w:r>
      <w:r w:rsidRPr="007068ED">
        <w:rPr>
          <w:rFonts w:ascii="Arial" w:eastAsiaTheme="majorEastAsia" w:hAnsi="Arial" w:cs="Arial"/>
          <w:kern w:val="24"/>
        </w:rPr>
        <w:t xml:space="preserve">Videomonitoramento </w:t>
      </w:r>
      <w:r w:rsidR="002E4443">
        <w:rPr>
          <w:rFonts w:ascii="Arial" w:eastAsiaTheme="majorEastAsia" w:hAnsi="Arial" w:cs="Arial"/>
          <w:kern w:val="24"/>
        </w:rPr>
        <w:t>n</w:t>
      </w:r>
      <w:r w:rsidRPr="007068ED">
        <w:rPr>
          <w:rFonts w:ascii="Arial" w:eastAsiaTheme="majorEastAsia" w:hAnsi="Arial" w:cs="Arial"/>
          <w:kern w:val="24"/>
        </w:rPr>
        <w:t>as Escolas</w:t>
      </w:r>
      <w:r w:rsidR="002E4443">
        <w:rPr>
          <w:rFonts w:ascii="Arial" w:eastAsiaTheme="majorEastAsia" w:hAnsi="Arial" w:cs="Arial"/>
          <w:kern w:val="24"/>
        </w:rPr>
        <w:t xml:space="preserve"> Municipais:</w:t>
      </w:r>
      <w:r w:rsidRPr="007068ED">
        <w:rPr>
          <w:rFonts w:ascii="Arial" w:eastAsiaTheme="majorEastAsia" w:hAnsi="Arial" w:cs="Arial"/>
          <w:kern w:val="24"/>
        </w:rPr>
        <w:tab/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300.000,00</w:t>
      </w:r>
      <w:r w:rsidR="002E444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>Adequação</w:t>
      </w:r>
      <w:r w:rsidR="002E4443">
        <w:rPr>
          <w:rFonts w:ascii="Arial" w:eastAsiaTheme="majorEastAsia" w:hAnsi="Arial" w:cs="Arial"/>
          <w:kern w:val="24"/>
        </w:rPr>
        <w:t xml:space="preserve"> do</w:t>
      </w:r>
      <w:r w:rsidRPr="007068ED">
        <w:rPr>
          <w:rFonts w:ascii="Arial" w:eastAsiaTheme="majorEastAsia" w:hAnsi="Arial" w:cs="Arial"/>
          <w:kern w:val="24"/>
        </w:rPr>
        <w:t xml:space="preserve"> Espaço Físico </w:t>
      </w:r>
      <w:r w:rsidR="002E4443">
        <w:rPr>
          <w:rFonts w:ascii="Arial" w:eastAsiaTheme="majorEastAsia" w:hAnsi="Arial" w:cs="Arial"/>
          <w:kern w:val="24"/>
        </w:rPr>
        <w:t>p</w:t>
      </w:r>
      <w:r w:rsidRPr="007068ED">
        <w:rPr>
          <w:rFonts w:ascii="Arial" w:eastAsiaTheme="majorEastAsia" w:hAnsi="Arial" w:cs="Arial"/>
          <w:kern w:val="24"/>
        </w:rPr>
        <w:t>ara N</w:t>
      </w:r>
      <w:r w:rsidR="002E4443">
        <w:rPr>
          <w:rFonts w:ascii="Arial" w:eastAsiaTheme="majorEastAsia" w:hAnsi="Arial" w:cs="Arial"/>
          <w:kern w:val="24"/>
        </w:rPr>
        <w:t>AEE: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500.000,00</w:t>
      </w:r>
      <w:r w:rsidR="002E444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>Acervo Bibliográfico Educacional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100.000,00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Manutenção </w:t>
      </w:r>
      <w:r w:rsidR="006D3E23">
        <w:rPr>
          <w:rFonts w:ascii="Arial" w:eastAsiaTheme="majorEastAsia" w:hAnsi="Arial" w:cs="Arial"/>
          <w:kern w:val="24"/>
        </w:rPr>
        <w:t xml:space="preserve"> de </w:t>
      </w:r>
      <w:r w:rsidRPr="007068ED">
        <w:rPr>
          <w:rFonts w:ascii="Arial" w:eastAsiaTheme="majorEastAsia" w:hAnsi="Arial" w:cs="Arial"/>
          <w:kern w:val="24"/>
        </w:rPr>
        <w:t xml:space="preserve">Rede </w:t>
      </w:r>
      <w:r w:rsidR="006D3E23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>e Telecomunicações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53.000,00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Infraestrutura </w:t>
      </w:r>
      <w:r w:rsidR="002E4443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>e Hardware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126.000,00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Segurança </w:t>
      </w:r>
      <w:r w:rsidR="002E4443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 xml:space="preserve">a Informação </w:t>
      </w:r>
      <w:r w:rsidR="009A51B0">
        <w:rPr>
          <w:rFonts w:ascii="Arial" w:eastAsiaTheme="majorEastAsia" w:hAnsi="Arial" w:cs="Arial"/>
          <w:kern w:val="24"/>
        </w:rPr>
        <w:t>R$</w:t>
      </w:r>
      <w:r w:rsidR="006D3E23">
        <w:rPr>
          <w:rFonts w:ascii="Arial" w:eastAsiaTheme="majorEastAsia" w:hAnsi="Arial" w:cs="Arial"/>
          <w:kern w:val="24"/>
        </w:rPr>
        <w:t xml:space="preserve"> </w:t>
      </w:r>
      <w:r w:rsidRPr="007068ED">
        <w:rPr>
          <w:rFonts w:ascii="Arial" w:eastAsiaTheme="majorEastAsia" w:hAnsi="Arial" w:cs="Arial"/>
          <w:kern w:val="24"/>
        </w:rPr>
        <w:t>173.000,00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Investimentos </w:t>
      </w:r>
      <w:r w:rsidR="00BC417E">
        <w:rPr>
          <w:rFonts w:ascii="Arial" w:eastAsiaTheme="majorEastAsia" w:hAnsi="Arial" w:cs="Arial"/>
          <w:kern w:val="24"/>
        </w:rPr>
        <w:t>e</w:t>
      </w:r>
      <w:r w:rsidRPr="007068ED">
        <w:rPr>
          <w:rFonts w:ascii="Arial" w:eastAsiaTheme="majorEastAsia" w:hAnsi="Arial" w:cs="Arial"/>
          <w:kern w:val="24"/>
        </w:rPr>
        <w:t>m LGPD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56.000,00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>Manut</w:t>
      </w:r>
      <w:r w:rsidR="00BC417E">
        <w:rPr>
          <w:rFonts w:ascii="Arial" w:eastAsiaTheme="majorEastAsia" w:hAnsi="Arial" w:cs="Arial"/>
          <w:kern w:val="24"/>
        </w:rPr>
        <w:t>enção e</w:t>
      </w:r>
      <w:r w:rsidRPr="007068ED">
        <w:rPr>
          <w:rFonts w:ascii="Arial" w:eastAsiaTheme="majorEastAsia" w:hAnsi="Arial" w:cs="Arial"/>
          <w:kern w:val="24"/>
        </w:rPr>
        <w:t xml:space="preserve"> Reforma </w:t>
      </w:r>
      <w:r w:rsidR="00BC417E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>e Praças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300.000,00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>Duas Carretas Agrícolas</w:t>
      </w:r>
      <w:r w:rsidR="006D3E23">
        <w:rPr>
          <w:rFonts w:ascii="Arial" w:eastAsiaTheme="majorEastAsia" w:hAnsi="Arial" w:cs="Arial"/>
          <w:kern w:val="24"/>
        </w:rPr>
        <w:t xml:space="preserve"> para o Parque e Jardins: </w:t>
      </w:r>
      <w:r w:rsidR="009A51B0">
        <w:rPr>
          <w:rFonts w:ascii="Arial" w:eastAsiaTheme="majorEastAsia" w:hAnsi="Arial" w:cs="Arial"/>
          <w:kern w:val="24"/>
        </w:rPr>
        <w:t>R$</w:t>
      </w:r>
      <w:r w:rsidR="009A51B0" w:rsidRPr="009A51B0">
        <w:rPr>
          <w:rFonts w:ascii="Arial" w:eastAsiaTheme="majorEastAsia" w:hAnsi="Arial" w:cs="Arial"/>
          <w:kern w:val="24"/>
        </w:rPr>
        <w:t xml:space="preserve"> </w:t>
      </w:r>
      <w:r w:rsidRPr="007068ED">
        <w:rPr>
          <w:rFonts w:ascii="Arial" w:eastAsiaTheme="majorEastAsia" w:hAnsi="Arial" w:cs="Arial"/>
          <w:kern w:val="24"/>
        </w:rPr>
        <w:t>30.000,00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Reforma </w:t>
      </w:r>
      <w:r w:rsidR="006D3E23">
        <w:rPr>
          <w:rFonts w:ascii="Arial" w:eastAsiaTheme="majorEastAsia" w:hAnsi="Arial" w:cs="Arial"/>
          <w:kern w:val="24"/>
        </w:rPr>
        <w:t xml:space="preserve">da </w:t>
      </w:r>
      <w:r w:rsidRPr="007068ED">
        <w:rPr>
          <w:rFonts w:ascii="Arial" w:eastAsiaTheme="majorEastAsia" w:hAnsi="Arial" w:cs="Arial"/>
          <w:kern w:val="24"/>
        </w:rPr>
        <w:t xml:space="preserve">Fonte </w:t>
      </w:r>
      <w:r w:rsidR="006D3E23">
        <w:rPr>
          <w:rFonts w:ascii="Arial" w:eastAsiaTheme="majorEastAsia" w:hAnsi="Arial" w:cs="Arial"/>
          <w:kern w:val="24"/>
        </w:rPr>
        <w:t xml:space="preserve">da </w:t>
      </w:r>
      <w:r w:rsidRPr="007068ED">
        <w:rPr>
          <w:rFonts w:ascii="Arial" w:eastAsiaTheme="majorEastAsia" w:hAnsi="Arial" w:cs="Arial"/>
          <w:kern w:val="24"/>
        </w:rPr>
        <w:t xml:space="preserve">Praça </w:t>
      </w:r>
      <w:r w:rsidR="00BC417E">
        <w:rPr>
          <w:rFonts w:ascii="Arial" w:eastAsiaTheme="majorEastAsia" w:hAnsi="Arial" w:cs="Arial"/>
          <w:kern w:val="24"/>
        </w:rPr>
        <w:t>d</w:t>
      </w:r>
      <w:r w:rsidRPr="007068ED">
        <w:rPr>
          <w:rFonts w:ascii="Arial" w:eastAsiaTheme="majorEastAsia" w:hAnsi="Arial" w:cs="Arial"/>
          <w:kern w:val="24"/>
        </w:rPr>
        <w:t>o Bento</w:t>
      </w:r>
      <w:r w:rsidR="006D3E23">
        <w:rPr>
          <w:rFonts w:ascii="Arial" w:eastAsiaTheme="majorEastAsia" w:hAnsi="Arial" w:cs="Arial"/>
          <w:kern w:val="24"/>
        </w:rPr>
        <w:t>:</w:t>
      </w:r>
      <w:r w:rsidR="006D476C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60.000,00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>Recadastramento Cartão Cidadão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250.000,00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Piscina </w:t>
      </w:r>
      <w:r w:rsidR="00BC417E">
        <w:rPr>
          <w:rFonts w:ascii="Arial" w:eastAsiaTheme="majorEastAsia" w:hAnsi="Arial" w:cs="Arial"/>
          <w:kern w:val="24"/>
        </w:rPr>
        <w:t xml:space="preserve">e </w:t>
      </w:r>
      <w:r w:rsidRPr="007068ED">
        <w:rPr>
          <w:rFonts w:ascii="Arial" w:eastAsiaTheme="majorEastAsia" w:hAnsi="Arial" w:cs="Arial"/>
          <w:kern w:val="24"/>
        </w:rPr>
        <w:t xml:space="preserve"> Academia </w:t>
      </w:r>
      <w:r w:rsidR="00BC417E">
        <w:rPr>
          <w:rFonts w:ascii="Arial" w:eastAsiaTheme="majorEastAsia" w:hAnsi="Arial" w:cs="Arial"/>
          <w:kern w:val="24"/>
        </w:rPr>
        <w:t>para</w:t>
      </w:r>
      <w:r w:rsidRPr="007068ED">
        <w:rPr>
          <w:rFonts w:ascii="Arial" w:eastAsiaTheme="majorEastAsia" w:hAnsi="Arial" w:cs="Arial"/>
          <w:kern w:val="24"/>
        </w:rPr>
        <w:t xml:space="preserve"> Terceira Idade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300.000,00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>Aquisição</w:t>
      </w:r>
      <w:r w:rsidR="006D3E23">
        <w:rPr>
          <w:rFonts w:ascii="Arial" w:eastAsiaTheme="majorEastAsia" w:hAnsi="Arial" w:cs="Arial"/>
          <w:kern w:val="24"/>
        </w:rPr>
        <w:t xml:space="preserve"> de</w:t>
      </w:r>
      <w:r w:rsidRPr="007068ED">
        <w:rPr>
          <w:rFonts w:ascii="Arial" w:eastAsiaTheme="majorEastAsia" w:hAnsi="Arial" w:cs="Arial"/>
          <w:kern w:val="24"/>
        </w:rPr>
        <w:t xml:space="preserve"> Motoniveladora</w:t>
      </w:r>
      <w:r w:rsidR="006D3E23">
        <w:rPr>
          <w:rFonts w:ascii="Arial" w:eastAsiaTheme="majorEastAsia" w:hAnsi="Arial" w:cs="Arial"/>
          <w:kern w:val="24"/>
        </w:rPr>
        <w:t>:</w:t>
      </w:r>
      <w:r w:rsidR="005C34C4">
        <w:rPr>
          <w:rFonts w:ascii="Arial" w:eastAsiaTheme="majorEastAsia" w:hAnsi="Arial" w:cs="Arial"/>
          <w:kern w:val="24"/>
        </w:rPr>
        <w:t xml:space="preserve"> 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1.000.000,00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 xml:space="preserve">Barragens </w:t>
      </w:r>
      <w:r w:rsidR="006D3E23">
        <w:rPr>
          <w:rFonts w:ascii="Arial" w:eastAsiaTheme="majorEastAsia" w:hAnsi="Arial" w:cs="Arial"/>
          <w:kern w:val="24"/>
        </w:rPr>
        <w:t>para</w:t>
      </w:r>
      <w:r w:rsidRPr="007068ED">
        <w:rPr>
          <w:rFonts w:ascii="Arial" w:eastAsiaTheme="majorEastAsia" w:hAnsi="Arial" w:cs="Arial"/>
          <w:kern w:val="24"/>
        </w:rPr>
        <w:t xml:space="preserve"> Seg</w:t>
      </w:r>
      <w:r w:rsidR="006D3E23">
        <w:rPr>
          <w:rFonts w:ascii="Arial" w:eastAsiaTheme="majorEastAsia" w:hAnsi="Arial" w:cs="Arial"/>
          <w:kern w:val="24"/>
        </w:rPr>
        <w:t>urança</w:t>
      </w:r>
      <w:r w:rsidRPr="007068ED">
        <w:rPr>
          <w:rFonts w:ascii="Arial" w:eastAsiaTheme="majorEastAsia" w:hAnsi="Arial" w:cs="Arial"/>
          <w:kern w:val="24"/>
        </w:rPr>
        <w:t xml:space="preserve"> Hídrica</w:t>
      </w:r>
      <w:r w:rsidR="006D3E23">
        <w:rPr>
          <w:rFonts w:ascii="Arial" w:eastAsiaTheme="majorEastAsia" w:hAnsi="Arial" w:cs="Arial"/>
          <w:kern w:val="24"/>
        </w:rPr>
        <w:t xml:space="preserve">: </w:t>
      </w:r>
      <w:r w:rsidR="009A51B0">
        <w:rPr>
          <w:rFonts w:ascii="Arial" w:eastAsiaTheme="majorEastAsia" w:hAnsi="Arial" w:cs="Arial"/>
          <w:kern w:val="24"/>
        </w:rPr>
        <w:t xml:space="preserve"> R$ </w:t>
      </w:r>
      <w:r w:rsidRPr="007068ED">
        <w:rPr>
          <w:rFonts w:ascii="Arial" w:eastAsiaTheme="majorEastAsia" w:hAnsi="Arial" w:cs="Arial"/>
          <w:kern w:val="24"/>
        </w:rPr>
        <w:t>500.000,00</w:t>
      </w:r>
      <w:r w:rsidR="006D3E23">
        <w:rPr>
          <w:rFonts w:ascii="Arial" w:eastAsiaTheme="majorEastAsia" w:hAnsi="Arial" w:cs="Arial"/>
          <w:kern w:val="24"/>
        </w:rPr>
        <w:t xml:space="preserve">; </w:t>
      </w:r>
      <w:r w:rsidRPr="007068ED">
        <w:rPr>
          <w:rFonts w:ascii="Arial" w:eastAsiaTheme="majorEastAsia" w:hAnsi="Arial" w:cs="Arial"/>
          <w:kern w:val="24"/>
        </w:rPr>
        <w:t>Saneamento Rural (ETE Palmeiras)</w:t>
      </w:r>
      <w:r w:rsidR="006D3E23">
        <w:rPr>
          <w:rFonts w:ascii="Arial" w:eastAsiaTheme="majorEastAsia" w:hAnsi="Arial" w:cs="Arial"/>
          <w:kern w:val="24"/>
        </w:rPr>
        <w:t>:</w:t>
      </w:r>
      <w:r w:rsidR="009A51B0">
        <w:rPr>
          <w:rFonts w:ascii="Arial" w:eastAsiaTheme="majorEastAsia" w:hAnsi="Arial" w:cs="Arial"/>
          <w:kern w:val="24"/>
        </w:rPr>
        <w:t xml:space="preserve">R$ </w:t>
      </w:r>
      <w:r w:rsidRPr="007068ED">
        <w:rPr>
          <w:rFonts w:ascii="Arial" w:eastAsiaTheme="majorEastAsia" w:hAnsi="Arial" w:cs="Arial"/>
          <w:kern w:val="24"/>
        </w:rPr>
        <w:t>500.000,00</w:t>
      </w:r>
      <w:r w:rsidR="006D3E23">
        <w:rPr>
          <w:rFonts w:ascii="Arial" w:eastAsiaTheme="majorEastAsia" w:hAnsi="Arial" w:cs="Arial"/>
          <w:kern w:val="24"/>
        </w:rPr>
        <w:t xml:space="preserve">. </w:t>
      </w:r>
      <w:r w:rsidR="006D476C">
        <w:rPr>
          <w:rFonts w:ascii="Arial" w:eastAsiaTheme="majorEastAsia" w:hAnsi="Arial" w:cs="Arial"/>
          <w:kern w:val="24"/>
        </w:rPr>
        <w:t xml:space="preserve">Terminada as explicações e como ninguém tem alguma duvida e questionamentos, passou a palavra ao Presidente da Comissão.  </w:t>
      </w:r>
      <w:r w:rsidR="00CF4DA7" w:rsidRPr="007068ED">
        <w:rPr>
          <w:rFonts w:ascii="Arial" w:hAnsi="Arial" w:cs="Arial"/>
        </w:rPr>
        <w:t xml:space="preserve">O Vereador Wilson </w:t>
      </w:r>
      <w:r w:rsidR="009F3DE7" w:rsidRPr="007068ED">
        <w:rPr>
          <w:rFonts w:ascii="Arial" w:hAnsi="Arial" w:cs="Arial"/>
        </w:rPr>
        <w:t xml:space="preserve">Barbosa </w:t>
      </w:r>
      <w:r w:rsidR="009F3DE7">
        <w:rPr>
          <w:rFonts w:ascii="Arial" w:hAnsi="Arial" w:cs="Arial"/>
        </w:rPr>
        <w:t>questionou</w:t>
      </w:r>
      <w:r w:rsidR="006D476C">
        <w:rPr>
          <w:rFonts w:ascii="Arial" w:hAnsi="Arial" w:cs="Arial"/>
        </w:rPr>
        <w:t xml:space="preserve"> se o valor preciso for pouco, poderia colocar mais recursos, Rodolfo citou que </w:t>
      </w:r>
      <w:r w:rsidR="009F3DE7">
        <w:rPr>
          <w:rFonts w:ascii="Arial" w:hAnsi="Arial" w:cs="Arial"/>
        </w:rPr>
        <w:t>aí</w:t>
      </w:r>
      <w:r w:rsidR="006D476C">
        <w:rPr>
          <w:rFonts w:ascii="Arial" w:hAnsi="Arial" w:cs="Arial"/>
        </w:rPr>
        <w:t xml:space="preserve"> pode remanejar e atualizar os valores na LOA. O Presidente </w:t>
      </w:r>
      <w:r w:rsidR="00CF4DA7" w:rsidRPr="007068ED">
        <w:rPr>
          <w:rFonts w:ascii="Arial" w:hAnsi="Arial" w:cs="Arial"/>
        </w:rPr>
        <w:t>menciono</w:t>
      </w:r>
      <w:r w:rsidR="006D476C">
        <w:rPr>
          <w:rFonts w:ascii="Arial" w:hAnsi="Arial" w:cs="Arial"/>
        </w:rPr>
        <w:t>u</w:t>
      </w:r>
      <w:r w:rsidR="00CF4DA7" w:rsidRPr="007068ED">
        <w:rPr>
          <w:rFonts w:ascii="Arial" w:hAnsi="Arial" w:cs="Arial"/>
        </w:rPr>
        <w:t xml:space="preserve"> que não havendo mais perguntas, verificou se também teria perguntas através do site, mas não tinha nenhuma pergunta. O Presidente da Comissão Wilson Barbosa declarou encerrada est</w:t>
      </w:r>
      <w:r w:rsidR="00D673EC">
        <w:rPr>
          <w:rFonts w:ascii="Arial" w:hAnsi="Arial" w:cs="Arial"/>
        </w:rPr>
        <w:t>a</w:t>
      </w:r>
      <w:r w:rsidR="00CF4DA7" w:rsidRPr="007068ED">
        <w:rPr>
          <w:rFonts w:ascii="Arial" w:hAnsi="Arial" w:cs="Arial"/>
        </w:rPr>
        <w:t xml:space="preserve"> audiência pública, e solicitou à Secretaria da Casa a confecção da ata desta audiência, para cumprimento das normas legais. Mais uma vez, agradeceu a presença de todos, principalmente dos funcionários desta Casa e dos técnicos da Prefeitura que nos auxiliaram na realização desta audiência pública.</w:t>
      </w:r>
    </w:p>
    <w:p w14:paraId="35E37ACA" w14:textId="132E669B" w:rsidR="00CF4DA7" w:rsidRPr="007068ED" w:rsidRDefault="00CF4DA7" w:rsidP="00CF4DA7">
      <w:pPr>
        <w:jc w:val="both"/>
        <w:rPr>
          <w:rFonts w:ascii="Arial" w:hAnsi="Arial" w:cs="Arial"/>
          <w:sz w:val="24"/>
          <w:szCs w:val="24"/>
        </w:rPr>
      </w:pPr>
      <w:r w:rsidRPr="007068ED">
        <w:rPr>
          <w:rFonts w:ascii="Arial" w:hAnsi="Arial" w:cs="Arial"/>
          <w:sz w:val="24"/>
          <w:szCs w:val="24"/>
        </w:rPr>
        <w:t>Câmara Municipal da Estância Turística de Holambra, aos 06 de junho de 2023.</w:t>
      </w:r>
    </w:p>
    <w:p w14:paraId="2365F327" w14:textId="77777777" w:rsidR="00CF4DA7" w:rsidRPr="007068ED" w:rsidRDefault="00CF4DA7" w:rsidP="00CF4DA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068ED">
        <w:rPr>
          <w:rFonts w:ascii="Arial" w:hAnsi="Arial" w:cs="Arial"/>
          <w:b/>
          <w:bCs/>
          <w:sz w:val="24"/>
          <w:szCs w:val="24"/>
          <w:u w:val="single"/>
        </w:rPr>
        <w:t>COMISSÃO DE ORÇAMENTO, FINANÇAS E CONTABILIDADE</w:t>
      </w:r>
    </w:p>
    <w:p w14:paraId="723F5AEF" w14:textId="77777777" w:rsidR="00CF4DA7" w:rsidRDefault="00CF4DA7" w:rsidP="00CF4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F7571E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A397EE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44A4B6" w14:textId="77777777" w:rsidR="00142666" w:rsidRPr="007068ED" w:rsidRDefault="00142666" w:rsidP="00CF4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908833" w14:textId="037C4619" w:rsidR="00CF4DA7" w:rsidRPr="007068ED" w:rsidRDefault="00CF4DA7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68ED">
        <w:rPr>
          <w:rFonts w:ascii="Arial" w:hAnsi="Arial" w:cs="Arial"/>
          <w:b/>
          <w:bCs/>
          <w:sz w:val="24"/>
          <w:szCs w:val="24"/>
        </w:rPr>
        <w:t>WILSON BARBOSA                                      JESUS AP</w:t>
      </w:r>
      <w:r w:rsidR="005C34C4">
        <w:rPr>
          <w:rFonts w:ascii="Arial" w:hAnsi="Arial" w:cs="Arial"/>
          <w:b/>
          <w:bCs/>
          <w:sz w:val="24"/>
          <w:szCs w:val="24"/>
        </w:rPr>
        <w:t>ARECIDO</w:t>
      </w:r>
      <w:r w:rsidRPr="007068ED">
        <w:rPr>
          <w:rFonts w:ascii="Arial" w:hAnsi="Arial" w:cs="Arial"/>
          <w:b/>
          <w:bCs/>
          <w:sz w:val="24"/>
          <w:szCs w:val="24"/>
        </w:rPr>
        <w:t xml:space="preserve"> DE SOUZA</w:t>
      </w:r>
    </w:p>
    <w:p w14:paraId="5AC5CC4A" w14:textId="77777777" w:rsidR="00CF4DA7" w:rsidRPr="007068ED" w:rsidRDefault="00CF4DA7" w:rsidP="005C34C4">
      <w:pPr>
        <w:spacing w:after="0" w:line="240" w:lineRule="auto"/>
        <w:ind w:left="-426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7068ED">
        <w:rPr>
          <w:rFonts w:ascii="Arial" w:hAnsi="Arial" w:cs="Arial"/>
          <w:b/>
          <w:bCs/>
          <w:sz w:val="24"/>
          <w:szCs w:val="24"/>
        </w:rPr>
        <w:t>Presidente                                                          Vice-Presidente</w:t>
      </w:r>
    </w:p>
    <w:p w14:paraId="401C133B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CE9AF3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D9298B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8119EA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ED3584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877BAA" w14:textId="77777777" w:rsidR="00142666" w:rsidRDefault="00142666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E6B87B" w14:textId="101A8C5D" w:rsidR="00CF4DA7" w:rsidRPr="007068ED" w:rsidRDefault="00CF4DA7" w:rsidP="00CF4D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68ED">
        <w:rPr>
          <w:rFonts w:ascii="Arial" w:hAnsi="Arial" w:cs="Arial"/>
          <w:b/>
          <w:bCs/>
          <w:sz w:val="24"/>
          <w:szCs w:val="24"/>
        </w:rPr>
        <w:t>JOSEANE DE MENEZES MORETON ESPERANÇA</w:t>
      </w:r>
    </w:p>
    <w:p w14:paraId="1E4001E1" w14:textId="43609A7B" w:rsidR="00CF4DA7" w:rsidRPr="007068ED" w:rsidRDefault="00CF4DA7" w:rsidP="00CF4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68ED">
        <w:rPr>
          <w:rFonts w:ascii="Arial" w:hAnsi="Arial" w:cs="Arial"/>
          <w:b/>
          <w:bCs/>
          <w:sz w:val="24"/>
          <w:szCs w:val="24"/>
        </w:rPr>
        <w:t>Secretária</w:t>
      </w:r>
    </w:p>
    <w:p w14:paraId="1894DB40" w14:textId="77777777" w:rsidR="00CF4DA7" w:rsidRPr="007068ED" w:rsidRDefault="00CF4DA7" w:rsidP="00CF4DA7">
      <w:pPr>
        <w:jc w:val="both"/>
        <w:rPr>
          <w:rFonts w:ascii="Arial" w:hAnsi="Arial" w:cs="Arial"/>
          <w:sz w:val="24"/>
          <w:szCs w:val="24"/>
        </w:rPr>
      </w:pPr>
    </w:p>
    <w:p w14:paraId="3336342C" w14:textId="77777777" w:rsidR="00CF4DA7" w:rsidRPr="007068ED" w:rsidRDefault="00CF4DA7" w:rsidP="000218B5">
      <w:pPr>
        <w:ind w:left="720"/>
        <w:rPr>
          <w:rFonts w:ascii="Arial" w:eastAsiaTheme="majorEastAsia" w:hAnsi="Arial" w:cs="Arial"/>
          <w:kern w:val="24"/>
          <w:sz w:val="24"/>
          <w:szCs w:val="24"/>
        </w:rPr>
      </w:pPr>
    </w:p>
    <w:sectPr w:rsidR="00CF4DA7" w:rsidRPr="007068ED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036D" w14:textId="77777777" w:rsidR="008F07F3" w:rsidRDefault="008F07F3" w:rsidP="00AE2F25">
      <w:pPr>
        <w:spacing w:after="0" w:line="240" w:lineRule="auto"/>
      </w:pPr>
      <w:r>
        <w:separator/>
      </w:r>
    </w:p>
  </w:endnote>
  <w:endnote w:type="continuationSeparator" w:id="0">
    <w:p w14:paraId="540C032F" w14:textId="77777777" w:rsidR="008F07F3" w:rsidRDefault="008F07F3" w:rsidP="00A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4807"/>
      <w:docPartObj>
        <w:docPartGallery w:val="Page Numbers (Bottom of Page)"/>
        <w:docPartUnique/>
      </w:docPartObj>
    </w:sdtPr>
    <w:sdtContent>
      <w:p w14:paraId="0C190695" w14:textId="620EBBEF" w:rsidR="00AE2F25" w:rsidRDefault="00AE2F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0A9C0" w14:textId="77777777" w:rsidR="00AE2F25" w:rsidRDefault="00AE2F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5306" w14:textId="77777777" w:rsidR="008F07F3" w:rsidRDefault="008F07F3" w:rsidP="00AE2F25">
      <w:pPr>
        <w:spacing w:after="0" w:line="240" w:lineRule="auto"/>
      </w:pPr>
      <w:r>
        <w:separator/>
      </w:r>
    </w:p>
  </w:footnote>
  <w:footnote w:type="continuationSeparator" w:id="0">
    <w:p w14:paraId="4FEDB251" w14:textId="77777777" w:rsidR="008F07F3" w:rsidRDefault="008F07F3" w:rsidP="00AE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2D8"/>
    <w:multiLevelType w:val="hybridMultilevel"/>
    <w:tmpl w:val="D158B1BC"/>
    <w:lvl w:ilvl="0" w:tplc="08EA52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FE6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A4F5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3032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BECD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D2C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8AAA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E677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2207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7F42D5"/>
    <w:multiLevelType w:val="hybridMultilevel"/>
    <w:tmpl w:val="36081C9A"/>
    <w:lvl w:ilvl="0" w:tplc="930A5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40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C84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487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F20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E46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F67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348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112E0E"/>
    <w:multiLevelType w:val="hybridMultilevel"/>
    <w:tmpl w:val="0F4E6B12"/>
    <w:lvl w:ilvl="0" w:tplc="FEEAD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74F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6C6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CC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C85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CB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C1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63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10B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6F77C4"/>
    <w:multiLevelType w:val="hybridMultilevel"/>
    <w:tmpl w:val="D3E46802"/>
    <w:lvl w:ilvl="0" w:tplc="84702E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AA23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3624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7032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FC84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7492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209F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0865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908B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B8A5A7E"/>
    <w:multiLevelType w:val="hybridMultilevel"/>
    <w:tmpl w:val="BF4C7D4A"/>
    <w:lvl w:ilvl="0" w:tplc="0CAA5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A2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4C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E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A1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DC8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886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86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9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3520E4"/>
    <w:multiLevelType w:val="hybridMultilevel"/>
    <w:tmpl w:val="E7B4949A"/>
    <w:lvl w:ilvl="0" w:tplc="414EB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2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E5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2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A1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4B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4A4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265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CA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C27618"/>
    <w:multiLevelType w:val="hybridMultilevel"/>
    <w:tmpl w:val="850486DE"/>
    <w:lvl w:ilvl="0" w:tplc="54525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4E2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624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21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65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40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480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38B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227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32658E"/>
    <w:multiLevelType w:val="hybridMultilevel"/>
    <w:tmpl w:val="8438FD16"/>
    <w:lvl w:ilvl="0" w:tplc="E4808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108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41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E2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4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A2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AF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64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F6B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11C042F"/>
    <w:multiLevelType w:val="hybridMultilevel"/>
    <w:tmpl w:val="758ACCB8"/>
    <w:lvl w:ilvl="0" w:tplc="462460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BC70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2AFC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2E5C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C87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A67C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E2F5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D81C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ECA0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2DC2E10"/>
    <w:multiLevelType w:val="hybridMultilevel"/>
    <w:tmpl w:val="8D906C26"/>
    <w:lvl w:ilvl="0" w:tplc="899EE2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763F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085E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38BD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5ABA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BA3F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345E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0C66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3E83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9CA0602"/>
    <w:multiLevelType w:val="hybridMultilevel"/>
    <w:tmpl w:val="6A583E68"/>
    <w:lvl w:ilvl="0" w:tplc="760ABF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8C8F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A6CD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0A49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0E14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48F4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E0F5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52D8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1ABA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CB92D98"/>
    <w:multiLevelType w:val="hybridMultilevel"/>
    <w:tmpl w:val="BA143B98"/>
    <w:lvl w:ilvl="0" w:tplc="8A86B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20F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ED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CF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4F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04F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A9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667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AB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2BA6AF0"/>
    <w:multiLevelType w:val="hybridMultilevel"/>
    <w:tmpl w:val="ADA2BBEE"/>
    <w:lvl w:ilvl="0" w:tplc="226E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E0B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AE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6EE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63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6F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A2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C4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25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60E1922"/>
    <w:multiLevelType w:val="hybridMultilevel"/>
    <w:tmpl w:val="CD827530"/>
    <w:lvl w:ilvl="0" w:tplc="5768A0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04E6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66DF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C8F7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6037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AAA5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20B6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D210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F666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75651F6"/>
    <w:multiLevelType w:val="hybridMultilevel"/>
    <w:tmpl w:val="373E9B16"/>
    <w:lvl w:ilvl="0" w:tplc="13C4A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C0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5A0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8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AB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5A2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C4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9E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6A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C01797"/>
    <w:multiLevelType w:val="hybridMultilevel"/>
    <w:tmpl w:val="796A34FE"/>
    <w:lvl w:ilvl="0" w:tplc="823A65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9ED7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D644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2638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FC03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DE46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22A7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0E7A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AC62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F672DCC"/>
    <w:multiLevelType w:val="hybridMultilevel"/>
    <w:tmpl w:val="66BA82F0"/>
    <w:lvl w:ilvl="0" w:tplc="AA90DD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3C7A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C655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FCED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E6AB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3685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B48C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00F4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9269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FCE1F7F"/>
    <w:multiLevelType w:val="hybridMultilevel"/>
    <w:tmpl w:val="F51CCBCA"/>
    <w:lvl w:ilvl="0" w:tplc="BB846C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8ED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D8B4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2B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E05F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EC01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F603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2464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983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EFD0695"/>
    <w:multiLevelType w:val="hybridMultilevel"/>
    <w:tmpl w:val="77847F52"/>
    <w:lvl w:ilvl="0" w:tplc="D7E28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884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265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245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EE5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26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029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48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A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06660758">
    <w:abstractNumId w:val="0"/>
  </w:num>
  <w:num w:numId="2" w16cid:durableId="974985144">
    <w:abstractNumId w:val="17"/>
  </w:num>
  <w:num w:numId="3" w16cid:durableId="584649385">
    <w:abstractNumId w:val="16"/>
  </w:num>
  <w:num w:numId="4" w16cid:durableId="1969503630">
    <w:abstractNumId w:val="10"/>
  </w:num>
  <w:num w:numId="5" w16cid:durableId="1361278487">
    <w:abstractNumId w:val="1"/>
  </w:num>
  <w:num w:numId="6" w16cid:durableId="1690595888">
    <w:abstractNumId w:val="7"/>
  </w:num>
  <w:num w:numId="7" w16cid:durableId="1914006292">
    <w:abstractNumId w:val="5"/>
  </w:num>
  <w:num w:numId="8" w16cid:durableId="1686711407">
    <w:abstractNumId w:val="14"/>
  </w:num>
  <w:num w:numId="9" w16cid:durableId="985663123">
    <w:abstractNumId w:val="18"/>
  </w:num>
  <w:num w:numId="10" w16cid:durableId="1820799946">
    <w:abstractNumId w:val="12"/>
  </w:num>
  <w:num w:numId="11" w16cid:durableId="1779325637">
    <w:abstractNumId w:val="2"/>
  </w:num>
  <w:num w:numId="12" w16cid:durableId="2091659652">
    <w:abstractNumId w:val="4"/>
  </w:num>
  <w:num w:numId="13" w16cid:durableId="572934542">
    <w:abstractNumId w:val="9"/>
  </w:num>
  <w:num w:numId="14" w16cid:durableId="463276110">
    <w:abstractNumId w:val="8"/>
  </w:num>
  <w:num w:numId="15" w16cid:durableId="1473331132">
    <w:abstractNumId w:val="13"/>
  </w:num>
  <w:num w:numId="16" w16cid:durableId="1833524548">
    <w:abstractNumId w:val="3"/>
  </w:num>
  <w:num w:numId="17" w16cid:durableId="1106652295">
    <w:abstractNumId w:val="15"/>
  </w:num>
  <w:num w:numId="18" w16cid:durableId="242225973">
    <w:abstractNumId w:val="11"/>
  </w:num>
  <w:num w:numId="19" w16cid:durableId="68310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B5"/>
    <w:rsid w:val="00005F5B"/>
    <w:rsid w:val="000218B5"/>
    <w:rsid w:val="000901DA"/>
    <w:rsid w:val="000E45F8"/>
    <w:rsid w:val="00142666"/>
    <w:rsid w:val="001E024A"/>
    <w:rsid w:val="001E5E9A"/>
    <w:rsid w:val="00227E35"/>
    <w:rsid w:val="00295BD7"/>
    <w:rsid w:val="002D0D3B"/>
    <w:rsid w:val="002E4443"/>
    <w:rsid w:val="003609D6"/>
    <w:rsid w:val="00440DFB"/>
    <w:rsid w:val="004D1B66"/>
    <w:rsid w:val="004F0BD1"/>
    <w:rsid w:val="00521D1E"/>
    <w:rsid w:val="0052272A"/>
    <w:rsid w:val="00554E58"/>
    <w:rsid w:val="00564E9D"/>
    <w:rsid w:val="005C0D30"/>
    <w:rsid w:val="005C34C4"/>
    <w:rsid w:val="005D5F1A"/>
    <w:rsid w:val="005F0365"/>
    <w:rsid w:val="00601C79"/>
    <w:rsid w:val="006B4D7A"/>
    <w:rsid w:val="006D3E23"/>
    <w:rsid w:val="006D476C"/>
    <w:rsid w:val="006E08F5"/>
    <w:rsid w:val="007068ED"/>
    <w:rsid w:val="007D2ED7"/>
    <w:rsid w:val="008156F1"/>
    <w:rsid w:val="008320EB"/>
    <w:rsid w:val="008B1F82"/>
    <w:rsid w:val="008E0280"/>
    <w:rsid w:val="008F07F3"/>
    <w:rsid w:val="00902212"/>
    <w:rsid w:val="00937AFC"/>
    <w:rsid w:val="009A51B0"/>
    <w:rsid w:val="009F3DE7"/>
    <w:rsid w:val="00A71AE3"/>
    <w:rsid w:val="00AE2F25"/>
    <w:rsid w:val="00B21AA7"/>
    <w:rsid w:val="00B44538"/>
    <w:rsid w:val="00B616F1"/>
    <w:rsid w:val="00BC417E"/>
    <w:rsid w:val="00BE7B13"/>
    <w:rsid w:val="00C122DB"/>
    <w:rsid w:val="00CB5D82"/>
    <w:rsid w:val="00CF4DA7"/>
    <w:rsid w:val="00D06ADA"/>
    <w:rsid w:val="00D23F32"/>
    <w:rsid w:val="00D673EC"/>
    <w:rsid w:val="00E13B5C"/>
    <w:rsid w:val="00F928D3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29E6"/>
  <w15:docId w15:val="{4D957890-41F3-49F1-8750-4F0D9612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E2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F25"/>
  </w:style>
  <w:style w:type="paragraph" w:styleId="Rodap">
    <w:name w:val="footer"/>
    <w:basedOn w:val="Normal"/>
    <w:link w:val="RodapChar"/>
    <w:uiPriority w:val="99"/>
    <w:unhideWhenUsed/>
    <w:rsid w:val="00AE2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F25"/>
  </w:style>
  <w:style w:type="character" w:styleId="Hyperlink">
    <w:name w:val="Hyperlink"/>
    <w:basedOn w:val="Fontepargpadro"/>
    <w:uiPriority w:val="99"/>
    <w:unhideWhenUsed/>
    <w:rsid w:val="002D0D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562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088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495">
          <w:marLeft w:val="547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334">
          <w:marLeft w:val="547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3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2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18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1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1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4977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166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4263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14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00231">
          <w:marLeft w:val="54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8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3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5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3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7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768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4489">
          <w:marLeft w:val="54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387">
          <w:marLeft w:val="54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7361">
          <w:marLeft w:val="54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91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2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3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61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6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6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8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6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7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7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40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4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20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2786">
          <w:marLeft w:val="547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131">
          <w:marLeft w:val="547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2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2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6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1199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7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0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49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5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819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872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096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926">
          <w:marLeft w:val="54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948">
          <w:marLeft w:val="54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791">
          <w:marLeft w:val="54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35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31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0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camaraaovivo.net/cmholamb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sessoriageral@camaraholambr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8505-40F5-4AAA-B875-B9465489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2530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CAMARA MUNICIPAL DA ESTANCIA TURÍSTICA DE HOLAMBRA</cp:lastModifiedBy>
  <cp:revision>8</cp:revision>
  <dcterms:created xsi:type="dcterms:W3CDTF">2023-09-13T12:25:00Z</dcterms:created>
  <dcterms:modified xsi:type="dcterms:W3CDTF">2023-09-13T19:20:00Z</dcterms:modified>
</cp:coreProperties>
</file>